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E7377" w:rsidRPr="00BE7377" w:rsidRDefault="00BE7377" w:rsidP="00BE7377">
      <w:pPr>
        <w:spacing w:after="0" w:line="240" w:lineRule="auto"/>
        <w:jc w:val="center"/>
        <w:rPr>
          <w:rFonts w:ascii="Times New Roman" w:eastAsia="Times New Roman" w:hAnsi="Times New Roman" w:cs="Times New Roman"/>
          <w:sz w:val="24"/>
          <w:szCs w:val="24"/>
        </w:rPr>
      </w:pPr>
      <w:r w:rsidRPr="00BE7377">
        <w:rPr>
          <w:rFonts w:ascii="Calibri" w:eastAsia="Times New Roman" w:hAnsi="Calibri" w:cs="Calibri"/>
          <w:color w:val="000000"/>
          <w:sz w:val="29"/>
          <w:szCs w:val="29"/>
          <w:u w:val="single"/>
        </w:rPr>
        <w:t>Table of Contents</w:t>
      </w:r>
    </w:p>
    <w:p w:rsidR="00BE7377" w:rsidRPr="00BE7377" w:rsidRDefault="00BE7377" w:rsidP="00BE7377">
      <w:pPr>
        <w:numPr>
          <w:ilvl w:val="0"/>
          <w:numId w:val="1"/>
        </w:numPr>
        <w:spacing w:before="100" w:beforeAutospacing="1" w:after="100" w:afterAutospacing="1" w:line="240" w:lineRule="auto"/>
        <w:textAlignment w:val="baseline"/>
        <w:rPr>
          <w:rFonts w:ascii="Calibri" w:eastAsia="Times New Roman" w:hAnsi="Calibri" w:cs="Calibri"/>
          <w:color w:val="000000"/>
          <w:sz w:val="24"/>
          <w:szCs w:val="24"/>
        </w:rPr>
      </w:pPr>
      <w:r w:rsidRPr="00BE7377">
        <w:rPr>
          <w:rFonts w:ascii="Calibri" w:eastAsia="Times New Roman" w:hAnsi="Calibri" w:cs="Calibri"/>
          <w:color w:val="000000"/>
          <w:sz w:val="24"/>
          <w:szCs w:val="24"/>
        </w:rPr>
        <w:t>Policy Statement</w:t>
      </w:r>
    </w:p>
    <w:p w:rsidR="00BE7377" w:rsidRPr="00BE7377" w:rsidRDefault="00BE7377" w:rsidP="00BE7377">
      <w:pPr>
        <w:numPr>
          <w:ilvl w:val="0"/>
          <w:numId w:val="1"/>
        </w:numPr>
        <w:spacing w:before="100" w:beforeAutospacing="1" w:after="100" w:afterAutospacing="1" w:line="240" w:lineRule="auto"/>
        <w:textAlignment w:val="baseline"/>
        <w:rPr>
          <w:rFonts w:ascii="Calibri" w:eastAsia="Times New Roman" w:hAnsi="Calibri" w:cs="Calibri"/>
          <w:color w:val="000000"/>
          <w:sz w:val="24"/>
          <w:szCs w:val="24"/>
        </w:rPr>
      </w:pPr>
      <w:r w:rsidRPr="00BE7377">
        <w:rPr>
          <w:rFonts w:ascii="Calibri" w:eastAsia="Times New Roman" w:hAnsi="Calibri" w:cs="Calibri"/>
          <w:color w:val="000000"/>
          <w:sz w:val="24"/>
          <w:szCs w:val="24"/>
        </w:rPr>
        <w:t>Procedures</w:t>
      </w:r>
    </w:p>
    <w:p w:rsidR="00BE7377" w:rsidRPr="00BE7377" w:rsidRDefault="00BE7377" w:rsidP="00BE7377">
      <w:pPr>
        <w:numPr>
          <w:ilvl w:val="1"/>
          <w:numId w:val="2"/>
        </w:numPr>
        <w:spacing w:before="100" w:beforeAutospacing="1" w:after="100" w:afterAutospacing="1" w:line="240" w:lineRule="auto"/>
        <w:ind w:left="1440" w:hanging="360"/>
        <w:textAlignment w:val="baseline"/>
        <w:rPr>
          <w:rFonts w:ascii="Calibri" w:eastAsia="Times New Roman" w:hAnsi="Calibri" w:cs="Calibri"/>
          <w:color w:val="000000"/>
          <w:sz w:val="24"/>
          <w:szCs w:val="24"/>
        </w:rPr>
      </w:pPr>
      <w:r w:rsidRPr="00BE7377">
        <w:rPr>
          <w:rFonts w:ascii="Calibri" w:eastAsia="Times New Roman" w:hAnsi="Calibri" w:cs="Calibri"/>
          <w:color w:val="000000"/>
          <w:sz w:val="24"/>
          <w:szCs w:val="24"/>
        </w:rPr>
        <w:t>Cataloging Items</w:t>
      </w:r>
    </w:p>
    <w:p w:rsidR="00BE7377" w:rsidRPr="00BE7377" w:rsidRDefault="00BE7377" w:rsidP="00BE7377">
      <w:pPr>
        <w:numPr>
          <w:ilvl w:val="1"/>
          <w:numId w:val="2"/>
        </w:numPr>
        <w:spacing w:before="100" w:beforeAutospacing="1" w:after="100" w:afterAutospacing="1" w:line="240" w:lineRule="auto"/>
        <w:ind w:left="1440" w:hanging="360"/>
        <w:textAlignment w:val="baseline"/>
        <w:rPr>
          <w:rFonts w:ascii="Calibri" w:eastAsia="Times New Roman" w:hAnsi="Calibri" w:cs="Calibri"/>
          <w:color w:val="000000"/>
          <w:sz w:val="24"/>
          <w:szCs w:val="24"/>
        </w:rPr>
      </w:pPr>
      <w:r w:rsidRPr="00BE7377">
        <w:rPr>
          <w:rFonts w:ascii="Calibri" w:eastAsia="Times New Roman" w:hAnsi="Calibri" w:cs="Calibri"/>
          <w:color w:val="000000"/>
          <w:sz w:val="24"/>
          <w:szCs w:val="24"/>
        </w:rPr>
        <w:t>Formats &amp; Standards</w:t>
      </w:r>
    </w:p>
    <w:p w:rsidR="00BE7377" w:rsidRPr="00BE7377" w:rsidRDefault="00BE7377" w:rsidP="00BE7377">
      <w:pPr>
        <w:numPr>
          <w:ilvl w:val="2"/>
          <w:numId w:val="3"/>
        </w:numPr>
        <w:spacing w:before="100" w:beforeAutospacing="1" w:after="100" w:afterAutospacing="1" w:line="240" w:lineRule="auto"/>
        <w:ind w:left="2160" w:hanging="360"/>
        <w:textAlignment w:val="baseline"/>
        <w:rPr>
          <w:rFonts w:ascii="Calibri" w:eastAsia="Times New Roman" w:hAnsi="Calibri" w:cs="Calibri"/>
          <w:color w:val="000000"/>
          <w:sz w:val="24"/>
          <w:szCs w:val="24"/>
        </w:rPr>
      </w:pPr>
      <w:r w:rsidRPr="00BE7377">
        <w:rPr>
          <w:rFonts w:ascii="Calibri" w:eastAsia="Times New Roman" w:hAnsi="Calibri" w:cs="Calibri"/>
          <w:color w:val="000000"/>
          <w:sz w:val="24"/>
          <w:szCs w:val="24"/>
        </w:rPr>
        <w:t>AACR2</w:t>
      </w:r>
    </w:p>
    <w:p w:rsidR="00BE7377" w:rsidRPr="00BE7377" w:rsidRDefault="00BE7377" w:rsidP="00BE7377">
      <w:pPr>
        <w:numPr>
          <w:ilvl w:val="2"/>
          <w:numId w:val="3"/>
        </w:numPr>
        <w:spacing w:before="100" w:beforeAutospacing="1" w:after="100" w:afterAutospacing="1" w:line="240" w:lineRule="auto"/>
        <w:ind w:left="2160" w:hanging="360"/>
        <w:textAlignment w:val="baseline"/>
        <w:rPr>
          <w:rFonts w:ascii="Calibri" w:eastAsia="Times New Roman" w:hAnsi="Calibri" w:cs="Calibri"/>
          <w:color w:val="000000"/>
          <w:sz w:val="24"/>
          <w:szCs w:val="24"/>
        </w:rPr>
      </w:pPr>
      <w:r w:rsidRPr="00BE7377">
        <w:rPr>
          <w:rFonts w:ascii="Calibri" w:eastAsia="Times New Roman" w:hAnsi="Calibri" w:cs="Calibri"/>
          <w:color w:val="000000"/>
          <w:sz w:val="24"/>
          <w:szCs w:val="24"/>
        </w:rPr>
        <w:t>MARC 21</w:t>
      </w:r>
    </w:p>
    <w:p w:rsidR="00BE7377" w:rsidRPr="00BE7377" w:rsidRDefault="00BE7377" w:rsidP="00BE7377">
      <w:pPr>
        <w:numPr>
          <w:ilvl w:val="1"/>
          <w:numId w:val="3"/>
        </w:numPr>
        <w:spacing w:before="100" w:beforeAutospacing="1" w:after="100" w:afterAutospacing="1" w:line="240" w:lineRule="auto"/>
        <w:ind w:left="1440" w:hanging="360"/>
        <w:textAlignment w:val="baseline"/>
        <w:rPr>
          <w:rFonts w:ascii="Calibri" w:eastAsia="Times New Roman" w:hAnsi="Calibri" w:cs="Calibri"/>
          <w:color w:val="000000"/>
          <w:sz w:val="24"/>
          <w:szCs w:val="24"/>
        </w:rPr>
      </w:pPr>
      <w:r w:rsidRPr="00BE7377">
        <w:rPr>
          <w:rFonts w:ascii="Calibri" w:eastAsia="Times New Roman" w:hAnsi="Calibri" w:cs="Calibri"/>
          <w:color w:val="000000"/>
          <w:sz w:val="24"/>
          <w:szCs w:val="24"/>
        </w:rPr>
        <w:t>Level of Description</w:t>
      </w:r>
    </w:p>
    <w:p w:rsidR="00BE7377" w:rsidRPr="00BE7377" w:rsidRDefault="00BE7377" w:rsidP="00BE7377">
      <w:pPr>
        <w:numPr>
          <w:ilvl w:val="1"/>
          <w:numId w:val="3"/>
        </w:numPr>
        <w:spacing w:before="100" w:beforeAutospacing="1" w:after="100" w:afterAutospacing="1" w:line="240" w:lineRule="auto"/>
        <w:ind w:left="1440" w:hanging="360"/>
        <w:textAlignment w:val="baseline"/>
        <w:rPr>
          <w:rFonts w:ascii="Calibri" w:eastAsia="Times New Roman" w:hAnsi="Calibri" w:cs="Calibri"/>
          <w:color w:val="000000"/>
          <w:sz w:val="24"/>
          <w:szCs w:val="24"/>
        </w:rPr>
      </w:pPr>
      <w:r w:rsidRPr="00BE7377">
        <w:rPr>
          <w:rFonts w:ascii="Calibri" w:eastAsia="Times New Roman" w:hAnsi="Calibri" w:cs="Calibri"/>
          <w:color w:val="000000"/>
          <w:sz w:val="24"/>
          <w:szCs w:val="24"/>
        </w:rPr>
        <w:t>List of Cataloged Materials</w:t>
      </w:r>
    </w:p>
    <w:p w:rsidR="00BE7377" w:rsidRPr="00BE7377" w:rsidRDefault="00BE7377" w:rsidP="00BE7377">
      <w:pPr>
        <w:numPr>
          <w:ilvl w:val="0"/>
          <w:numId w:val="3"/>
        </w:numPr>
        <w:spacing w:before="100" w:beforeAutospacing="1" w:after="100" w:afterAutospacing="1" w:line="240" w:lineRule="auto"/>
        <w:textAlignment w:val="baseline"/>
        <w:rPr>
          <w:rFonts w:ascii="Calibri" w:eastAsia="Times New Roman" w:hAnsi="Calibri" w:cs="Calibri"/>
          <w:color w:val="000000"/>
          <w:sz w:val="24"/>
          <w:szCs w:val="24"/>
        </w:rPr>
      </w:pPr>
      <w:r w:rsidRPr="00BE7377">
        <w:rPr>
          <w:rFonts w:ascii="Calibri" w:eastAsia="Times New Roman" w:hAnsi="Calibri" w:cs="Calibri"/>
          <w:color w:val="000000"/>
          <w:sz w:val="24"/>
          <w:szCs w:val="24"/>
        </w:rPr>
        <w:t>Samples</w:t>
      </w:r>
    </w:p>
    <w:p w:rsidR="00BE7377" w:rsidRPr="00BE7377" w:rsidRDefault="00BE7377" w:rsidP="00BE7377">
      <w:pPr>
        <w:numPr>
          <w:ilvl w:val="0"/>
          <w:numId w:val="3"/>
        </w:numPr>
        <w:spacing w:before="100" w:beforeAutospacing="1" w:after="100" w:afterAutospacing="1" w:line="240" w:lineRule="auto"/>
        <w:textAlignment w:val="baseline"/>
        <w:rPr>
          <w:rFonts w:ascii="Calibri" w:eastAsia="Times New Roman" w:hAnsi="Calibri" w:cs="Calibri"/>
          <w:color w:val="000000"/>
          <w:sz w:val="24"/>
          <w:szCs w:val="24"/>
        </w:rPr>
      </w:pPr>
      <w:r w:rsidRPr="00BE7377">
        <w:rPr>
          <w:rFonts w:ascii="Calibri" w:eastAsia="Times New Roman" w:hAnsi="Calibri" w:cs="Calibri"/>
          <w:color w:val="000000"/>
          <w:sz w:val="24"/>
          <w:szCs w:val="24"/>
        </w:rPr>
        <w:t>Cataloging Tools</w:t>
      </w:r>
    </w:p>
    <w:p w:rsidR="00BE7377" w:rsidRPr="00BE7377" w:rsidRDefault="00BE7377" w:rsidP="00BE7377">
      <w:pPr>
        <w:numPr>
          <w:ilvl w:val="1"/>
          <w:numId w:val="4"/>
        </w:numPr>
        <w:spacing w:before="100" w:beforeAutospacing="1" w:after="100" w:afterAutospacing="1" w:line="240" w:lineRule="auto"/>
        <w:ind w:left="720" w:hanging="360"/>
        <w:textAlignment w:val="baseline"/>
        <w:rPr>
          <w:rFonts w:ascii="Calibri" w:eastAsia="Times New Roman" w:hAnsi="Calibri" w:cs="Calibri"/>
          <w:color w:val="000000"/>
          <w:sz w:val="24"/>
          <w:szCs w:val="24"/>
        </w:rPr>
      </w:pPr>
      <w:r w:rsidRPr="00BE7377">
        <w:rPr>
          <w:rFonts w:ascii="Calibri" w:eastAsia="Times New Roman" w:hAnsi="Calibri" w:cs="Calibri"/>
          <w:color w:val="000000"/>
          <w:sz w:val="24"/>
          <w:szCs w:val="24"/>
        </w:rPr>
        <w:t>Anglo-American Cataloging Rules</w:t>
      </w:r>
    </w:p>
    <w:p w:rsidR="00BE7377" w:rsidRPr="00BE7377" w:rsidRDefault="00BE7377" w:rsidP="00BE7377">
      <w:pPr>
        <w:numPr>
          <w:ilvl w:val="1"/>
          <w:numId w:val="4"/>
        </w:numPr>
        <w:spacing w:before="100" w:beforeAutospacing="1" w:after="100" w:afterAutospacing="1" w:line="240" w:lineRule="auto"/>
        <w:ind w:left="1440" w:hanging="360"/>
        <w:textAlignment w:val="baseline"/>
        <w:rPr>
          <w:rFonts w:ascii="Calibri" w:eastAsia="Times New Roman" w:hAnsi="Calibri" w:cs="Calibri"/>
          <w:color w:val="000000"/>
          <w:sz w:val="24"/>
          <w:szCs w:val="24"/>
        </w:rPr>
      </w:pPr>
      <w:r w:rsidRPr="00BE7377">
        <w:rPr>
          <w:rFonts w:ascii="Calibri" w:eastAsia="Times New Roman" w:hAnsi="Calibri" w:cs="Calibri"/>
          <w:color w:val="000000"/>
          <w:sz w:val="24"/>
          <w:szCs w:val="24"/>
        </w:rPr>
        <w:t xml:space="preserve">MARC </w:t>
      </w:r>
    </w:p>
    <w:p w:rsidR="00BE7377" w:rsidRPr="00BE7377" w:rsidRDefault="00BE7377" w:rsidP="00BE7377">
      <w:pPr>
        <w:numPr>
          <w:ilvl w:val="1"/>
          <w:numId w:val="4"/>
        </w:numPr>
        <w:spacing w:before="100" w:beforeAutospacing="1" w:after="100" w:afterAutospacing="1" w:line="240" w:lineRule="auto"/>
        <w:ind w:left="1440" w:hanging="360"/>
        <w:textAlignment w:val="baseline"/>
        <w:rPr>
          <w:rFonts w:ascii="Calibri" w:eastAsia="Times New Roman" w:hAnsi="Calibri" w:cs="Calibri"/>
          <w:color w:val="000000"/>
          <w:sz w:val="24"/>
          <w:szCs w:val="24"/>
        </w:rPr>
      </w:pPr>
      <w:r w:rsidRPr="00BE7377">
        <w:rPr>
          <w:rFonts w:ascii="Calibri" w:eastAsia="Times New Roman" w:hAnsi="Calibri" w:cs="Calibri"/>
          <w:color w:val="000000"/>
          <w:sz w:val="24"/>
          <w:szCs w:val="24"/>
        </w:rPr>
        <w:t>Sears List of Subject Headings</w:t>
      </w:r>
    </w:p>
    <w:p w:rsidR="00BE7377" w:rsidRPr="00BE7377" w:rsidRDefault="00BE7377" w:rsidP="00BE7377">
      <w:pPr>
        <w:numPr>
          <w:ilvl w:val="1"/>
          <w:numId w:val="4"/>
        </w:numPr>
        <w:spacing w:before="100" w:beforeAutospacing="1" w:after="100" w:afterAutospacing="1" w:line="240" w:lineRule="auto"/>
        <w:ind w:left="1440" w:hanging="360"/>
        <w:textAlignment w:val="baseline"/>
        <w:rPr>
          <w:rFonts w:ascii="Calibri" w:eastAsia="Times New Roman" w:hAnsi="Calibri" w:cs="Calibri"/>
          <w:color w:val="000000"/>
          <w:sz w:val="24"/>
          <w:szCs w:val="24"/>
        </w:rPr>
      </w:pPr>
      <w:r w:rsidRPr="00BE7377">
        <w:rPr>
          <w:rFonts w:ascii="Calibri" w:eastAsia="Times New Roman" w:hAnsi="Calibri" w:cs="Calibri"/>
          <w:color w:val="000000"/>
          <w:sz w:val="24"/>
          <w:szCs w:val="24"/>
        </w:rPr>
        <w:t>Abridged 14 - Abridged Dewey Decimal Classification and Relative Index</w:t>
      </w:r>
    </w:p>
    <w:p w:rsidR="00BE7377" w:rsidRPr="00BE7377" w:rsidRDefault="00BE7377" w:rsidP="00BE7377">
      <w:pPr>
        <w:numPr>
          <w:ilvl w:val="0"/>
          <w:numId w:val="4"/>
        </w:numPr>
        <w:spacing w:before="100" w:beforeAutospacing="1" w:after="100" w:afterAutospacing="1" w:line="240" w:lineRule="auto"/>
        <w:textAlignment w:val="baseline"/>
        <w:rPr>
          <w:rFonts w:ascii="Calibri" w:eastAsia="Times New Roman" w:hAnsi="Calibri" w:cs="Calibri"/>
          <w:color w:val="000000"/>
          <w:sz w:val="24"/>
          <w:szCs w:val="24"/>
        </w:rPr>
      </w:pPr>
      <w:r w:rsidRPr="00BE7377">
        <w:rPr>
          <w:rFonts w:ascii="Calibri" w:eastAsia="Times New Roman" w:hAnsi="Calibri" w:cs="Calibri"/>
          <w:color w:val="000000"/>
          <w:sz w:val="24"/>
          <w:szCs w:val="24"/>
        </w:rPr>
        <w:t>Additional Sources For Cataloging Information</w:t>
      </w:r>
    </w:p>
    <w:p w:rsidR="00BE7377" w:rsidRPr="00BE7377" w:rsidRDefault="00BE7377" w:rsidP="00BE7377">
      <w:pPr>
        <w:spacing w:after="0" w:line="240" w:lineRule="auto"/>
        <w:rPr>
          <w:rFonts w:ascii="Times New Roman" w:eastAsia="Times New Roman" w:hAnsi="Times New Roman" w:cs="Times New Roman"/>
          <w:sz w:val="24"/>
          <w:szCs w:val="24"/>
        </w:rPr>
      </w:pPr>
      <w:r w:rsidRPr="00BE7377">
        <w:rPr>
          <w:rFonts w:ascii="Times New Roman" w:eastAsia="Times New Roman" w:hAnsi="Times New Roman" w:cs="Times New Roman"/>
          <w:sz w:val="24"/>
          <w:szCs w:val="24"/>
        </w:rPr>
        <w:br/>
      </w:r>
      <w:r w:rsidRPr="00BE7377">
        <w:rPr>
          <w:rFonts w:ascii="Times New Roman" w:eastAsia="Times New Roman" w:hAnsi="Times New Roman" w:cs="Times New Roman"/>
          <w:sz w:val="24"/>
          <w:szCs w:val="24"/>
        </w:rPr>
        <w:br/>
      </w:r>
      <w:r w:rsidRPr="00BE7377">
        <w:rPr>
          <w:rFonts w:ascii="Calibri" w:eastAsia="Times New Roman" w:hAnsi="Calibri" w:cs="Calibri"/>
          <w:color w:val="000000"/>
          <w:sz w:val="29"/>
          <w:szCs w:val="29"/>
          <w:u w:val="single"/>
        </w:rPr>
        <w:t>1.  Policy Statement</w:t>
      </w:r>
      <w:r w:rsidRPr="00BE7377">
        <w:rPr>
          <w:rFonts w:ascii="Times New Roman" w:eastAsia="Times New Roman" w:hAnsi="Times New Roman" w:cs="Times New Roman"/>
          <w:sz w:val="24"/>
          <w:szCs w:val="24"/>
        </w:rPr>
        <w:br/>
      </w:r>
    </w:p>
    <w:p w:rsidR="00BE7377" w:rsidRPr="00BE7377" w:rsidRDefault="00BE7377" w:rsidP="00BE7377">
      <w:pPr>
        <w:spacing w:before="100" w:beforeAutospacing="1" w:after="100" w:afterAutospacing="1" w:line="240" w:lineRule="auto"/>
        <w:outlineLvl w:val="2"/>
        <w:rPr>
          <w:rFonts w:ascii="Times New Roman" w:eastAsia="Times New Roman" w:hAnsi="Times New Roman" w:cs="Times New Roman"/>
          <w:b/>
          <w:bCs/>
          <w:sz w:val="27"/>
          <w:szCs w:val="27"/>
        </w:rPr>
      </w:pPr>
      <w:r w:rsidRPr="00BE7377">
        <w:rPr>
          <w:rFonts w:ascii="Calibri" w:eastAsia="Times New Roman" w:hAnsi="Calibri" w:cs="Calibri"/>
          <w:color w:val="000000"/>
          <w:sz w:val="24"/>
          <w:szCs w:val="24"/>
        </w:rPr>
        <w:t xml:space="preserve">The </w:t>
      </w:r>
      <w:proofErr w:type="spellStart"/>
      <w:r w:rsidRPr="00BE7377">
        <w:rPr>
          <w:rFonts w:ascii="Calibri" w:eastAsia="Times New Roman" w:hAnsi="Calibri" w:cs="Calibri"/>
          <w:color w:val="000000"/>
          <w:sz w:val="24"/>
          <w:szCs w:val="24"/>
        </w:rPr>
        <w:t>Anytown</w:t>
      </w:r>
      <w:proofErr w:type="spellEnd"/>
      <w:r w:rsidRPr="00BE7377">
        <w:rPr>
          <w:rFonts w:ascii="Calibri" w:eastAsia="Times New Roman" w:hAnsi="Calibri" w:cs="Calibri"/>
          <w:color w:val="000000"/>
          <w:sz w:val="24"/>
          <w:szCs w:val="24"/>
        </w:rPr>
        <w:t xml:space="preserve"> School Library Media Center </w:t>
      </w:r>
      <w:proofErr w:type="gramStart"/>
      <w:r w:rsidRPr="00BE7377">
        <w:rPr>
          <w:rFonts w:ascii="Calibri" w:eastAsia="Times New Roman" w:hAnsi="Calibri" w:cs="Calibri"/>
          <w:color w:val="000000"/>
          <w:sz w:val="24"/>
          <w:szCs w:val="24"/>
        </w:rPr>
        <w:t>staff are</w:t>
      </w:r>
      <w:proofErr w:type="gramEnd"/>
      <w:r w:rsidRPr="00BE7377">
        <w:rPr>
          <w:rFonts w:ascii="Calibri" w:eastAsia="Times New Roman" w:hAnsi="Calibri" w:cs="Calibri"/>
          <w:color w:val="000000"/>
          <w:sz w:val="24"/>
          <w:szCs w:val="24"/>
        </w:rPr>
        <w:t xml:space="preserve"> dedicated to providing the students and staff with superior catalog records.  In order to achieve this goal, whether using original cataloging, copy cataloging, or catalog records purchased from vendors, the </w:t>
      </w:r>
      <w:proofErr w:type="gramStart"/>
      <w:r w:rsidRPr="00BE7377">
        <w:rPr>
          <w:rFonts w:ascii="Calibri" w:eastAsia="Times New Roman" w:hAnsi="Calibri" w:cs="Calibri"/>
          <w:color w:val="000000"/>
          <w:sz w:val="24"/>
          <w:szCs w:val="24"/>
        </w:rPr>
        <w:t>staff ensure</w:t>
      </w:r>
      <w:proofErr w:type="gramEnd"/>
      <w:r w:rsidRPr="00BE7377">
        <w:rPr>
          <w:rFonts w:ascii="Calibri" w:eastAsia="Times New Roman" w:hAnsi="Calibri" w:cs="Calibri"/>
          <w:color w:val="000000"/>
          <w:sz w:val="24"/>
          <w:szCs w:val="24"/>
        </w:rPr>
        <w:t xml:space="preserve"> that the records are as current as possible using the most recent available tools and resources at their disposal and in doing so following the formats and standards of cataloging. </w:t>
      </w:r>
    </w:p>
    <w:p w:rsidR="00BE7377" w:rsidRPr="00BE7377" w:rsidRDefault="00BE7377" w:rsidP="00BE7377">
      <w:pPr>
        <w:spacing w:after="0" w:line="240" w:lineRule="auto"/>
        <w:rPr>
          <w:rFonts w:ascii="Times New Roman" w:eastAsia="Times New Roman" w:hAnsi="Times New Roman" w:cs="Times New Roman"/>
          <w:sz w:val="24"/>
          <w:szCs w:val="24"/>
        </w:rPr>
      </w:pPr>
    </w:p>
    <w:p w:rsidR="00BE7377" w:rsidRPr="00BE7377" w:rsidRDefault="00BE7377" w:rsidP="00BE7377">
      <w:pPr>
        <w:spacing w:before="100" w:beforeAutospacing="1" w:after="100" w:afterAutospacing="1" w:line="240" w:lineRule="auto"/>
        <w:outlineLvl w:val="2"/>
        <w:rPr>
          <w:rFonts w:ascii="Times New Roman" w:eastAsia="Times New Roman" w:hAnsi="Times New Roman" w:cs="Times New Roman"/>
          <w:b/>
          <w:bCs/>
          <w:sz w:val="27"/>
          <w:szCs w:val="27"/>
        </w:rPr>
      </w:pPr>
      <w:r w:rsidRPr="00BE7377">
        <w:rPr>
          <w:rFonts w:ascii="Calibri" w:eastAsia="Times New Roman" w:hAnsi="Calibri" w:cs="Calibri"/>
          <w:color w:val="000000"/>
          <w:sz w:val="29"/>
          <w:szCs w:val="29"/>
          <w:u w:val="single"/>
        </w:rPr>
        <w:t>2.  Procedures</w:t>
      </w:r>
    </w:p>
    <w:p w:rsidR="00BE7377" w:rsidRPr="00BE7377" w:rsidRDefault="00BE7377" w:rsidP="00BE7377">
      <w:pPr>
        <w:spacing w:after="0" w:line="240" w:lineRule="auto"/>
        <w:rPr>
          <w:rFonts w:ascii="Times New Roman" w:eastAsia="Times New Roman" w:hAnsi="Times New Roman" w:cs="Times New Roman"/>
          <w:sz w:val="24"/>
          <w:szCs w:val="24"/>
        </w:rPr>
      </w:pPr>
      <w:r w:rsidRPr="00BE7377">
        <w:rPr>
          <w:rFonts w:ascii="Times New Roman" w:eastAsia="Times New Roman" w:hAnsi="Times New Roman" w:cs="Times New Roman"/>
          <w:sz w:val="24"/>
          <w:szCs w:val="24"/>
        </w:rPr>
        <w:br/>
      </w:r>
      <w:r w:rsidRPr="00BE7377">
        <w:rPr>
          <w:rFonts w:ascii="Calibri" w:eastAsia="Times New Roman" w:hAnsi="Calibri" w:cs="Calibri"/>
          <w:color w:val="000000"/>
          <w:sz w:val="24"/>
          <w:szCs w:val="24"/>
        </w:rPr>
        <w:t xml:space="preserve">Within the library, the users are the main priority and serving their informational, educational, and recreational needs.  When materials are brought into the library they must be organized.  It is a great responsibility of the library staff to "organize all resources for effective and efficient use, through such measures as cataloging, classifying, and arranging all elements of the collection (AALS 87)." According to </w:t>
      </w:r>
      <w:proofErr w:type="spellStart"/>
      <w:r w:rsidRPr="00BE7377">
        <w:rPr>
          <w:rFonts w:ascii="Calibri" w:eastAsia="Times New Roman" w:hAnsi="Calibri" w:cs="Calibri"/>
          <w:color w:val="000000"/>
          <w:sz w:val="24"/>
          <w:szCs w:val="24"/>
        </w:rPr>
        <w:t>Weihs</w:t>
      </w:r>
      <w:proofErr w:type="spellEnd"/>
      <w:r w:rsidRPr="00BE7377">
        <w:rPr>
          <w:rFonts w:ascii="Calibri" w:eastAsia="Times New Roman" w:hAnsi="Calibri" w:cs="Calibri"/>
          <w:color w:val="000000"/>
          <w:sz w:val="24"/>
          <w:szCs w:val="24"/>
        </w:rPr>
        <w:t>, “the ultimate goal is to make any title owned anywhere in the world available to a person with a need for that material” (</w:t>
      </w:r>
      <w:proofErr w:type="spellStart"/>
      <w:r w:rsidRPr="00BE7377">
        <w:rPr>
          <w:rFonts w:ascii="Calibri" w:eastAsia="Times New Roman" w:hAnsi="Calibri" w:cs="Calibri"/>
          <w:color w:val="000000"/>
          <w:sz w:val="24"/>
          <w:szCs w:val="24"/>
        </w:rPr>
        <w:t>Weihs</w:t>
      </w:r>
      <w:proofErr w:type="spellEnd"/>
      <w:r w:rsidRPr="00BE7377">
        <w:rPr>
          <w:rFonts w:ascii="Calibri" w:eastAsia="Times New Roman" w:hAnsi="Calibri" w:cs="Calibri"/>
          <w:color w:val="000000"/>
          <w:sz w:val="24"/>
          <w:szCs w:val="24"/>
        </w:rPr>
        <w:t xml:space="preserve"> 1).  It is evident that in order to retrieve information it must initially be organized following a given set of formats and standards (Taylor 2).  </w:t>
      </w:r>
      <w:r w:rsidRPr="00BE7377">
        <w:rPr>
          <w:rFonts w:ascii="Times New Roman" w:eastAsia="Times New Roman" w:hAnsi="Times New Roman" w:cs="Times New Roman"/>
          <w:sz w:val="24"/>
          <w:szCs w:val="24"/>
        </w:rPr>
        <w:br/>
      </w:r>
    </w:p>
    <w:p w:rsidR="00BE7377" w:rsidRPr="00BE7377" w:rsidRDefault="00BE7377" w:rsidP="00BE7377">
      <w:pPr>
        <w:numPr>
          <w:ilvl w:val="0"/>
          <w:numId w:val="5"/>
        </w:numPr>
        <w:spacing w:before="100" w:beforeAutospacing="1" w:after="100" w:afterAutospacing="1" w:line="240" w:lineRule="auto"/>
        <w:textAlignment w:val="baseline"/>
        <w:rPr>
          <w:rFonts w:ascii="Calibri" w:eastAsia="Times New Roman" w:hAnsi="Calibri" w:cs="Calibri"/>
          <w:color w:val="000000"/>
          <w:sz w:val="24"/>
          <w:szCs w:val="24"/>
        </w:rPr>
      </w:pPr>
      <w:r w:rsidRPr="00BE7377">
        <w:rPr>
          <w:rFonts w:ascii="Calibri" w:eastAsia="Times New Roman" w:hAnsi="Calibri" w:cs="Calibri"/>
          <w:color w:val="000000"/>
          <w:sz w:val="24"/>
          <w:szCs w:val="24"/>
        </w:rPr>
        <w:lastRenderedPageBreak/>
        <w:t>Cataloging Items:</w:t>
      </w:r>
    </w:p>
    <w:p w:rsidR="00BE7377" w:rsidRPr="00BE7377" w:rsidRDefault="00BE7377" w:rsidP="00BE7377">
      <w:pPr>
        <w:numPr>
          <w:ilvl w:val="1"/>
          <w:numId w:val="5"/>
        </w:numPr>
        <w:spacing w:before="100" w:beforeAutospacing="1" w:after="100" w:afterAutospacing="1" w:line="240" w:lineRule="auto"/>
        <w:textAlignment w:val="baseline"/>
        <w:rPr>
          <w:rFonts w:ascii="Calibri" w:eastAsia="Times New Roman" w:hAnsi="Calibri" w:cs="Calibri"/>
          <w:color w:val="000000"/>
          <w:sz w:val="24"/>
          <w:szCs w:val="24"/>
        </w:rPr>
      </w:pPr>
      <w:r w:rsidRPr="00BE7377">
        <w:rPr>
          <w:rFonts w:ascii="Calibri" w:eastAsia="Times New Roman" w:hAnsi="Calibri" w:cs="Calibri"/>
          <w:color w:val="000000"/>
          <w:sz w:val="24"/>
          <w:szCs w:val="24"/>
        </w:rPr>
        <w:t>Every received item within the library that is being added to the collection must be cataloged in order to be retrieved from the collection for use.  </w:t>
      </w:r>
    </w:p>
    <w:p w:rsidR="00BE7377" w:rsidRPr="00BE7377" w:rsidRDefault="00BE7377" w:rsidP="00BE7377">
      <w:pPr>
        <w:numPr>
          <w:ilvl w:val="1"/>
          <w:numId w:val="5"/>
        </w:numPr>
        <w:spacing w:before="100" w:beforeAutospacing="1" w:after="100" w:afterAutospacing="1" w:line="240" w:lineRule="auto"/>
        <w:textAlignment w:val="baseline"/>
        <w:rPr>
          <w:rFonts w:ascii="Calibri" w:eastAsia="Times New Roman" w:hAnsi="Calibri" w:cs="Calibri"/>
          <w:color w:val="000000"/>
          <w:sz w:val="24"/>
          <w:szCs w:val="24"/>
        </w:rPr>
      </w:pPr>
      <w:r w:rsidRPr="00BE7377">
        <w:rPr>
          <w:rFonts w:ascii="Calibri" w:eastAsia="Times New Roman" w:hAnsi="Calibri" w:cs="Calibri"/>
          <w:color w:val="000000"/>
          <w:sz w:val="24"/>
          <w:szCs w:val="24"/>
        </w:rPr>
        <w:t>Cataloging items occurs throughout the school year as needed.</w:t>
      </w:r>
    </w:p>
    <w:p w:rsidR="00BE7377" w:rsidRPr="00BE7377" w:rsidRDefault="00BE7377" w:rsidP="00BE7377">
      <w:pPr>
        <w:numPr>
          <w:ilvl w:val="1"/>
          <w:numId w:val="5"/>
        </w:numPr>
        <w:spacing w:before="100" w:beforeAutospacing="1" w:after="100" w:afterAutospacing="1" w:line="240" w:lineRule="auto"/>
        <w:textAlignment w:val="baseline"/>
        <w:rPr>
          <w:rFonts w:ascii="Calibri" w:eastAsia="Times New Roman" w:hAnsi="Calibri" w:cs="Calibri"/>
          <w:color w:val="000000"/>
          <w:sz w:val="24"/>
          <w:szCs w:val="24"/>
        </w:rPr>
      </w:pPr>
      <w:r w:rsidRPr="00BE7377">
        <w:rPr>
          <w:rFonts w:ascii="Calibri" w:eastAsia="Times New Roman" w:hAnsi="Calibri" w:cs="Calibri"/>
          <w:color w:val="000000"/>
          <w:sz w:val="24"/>
          <w:szCs w:val="24"/>
        </w:rPr>
        <w:t>Access to information for users is the main priority, therefore records must be:</w:t>
      </w:r>
    </w:p>
    <w:p w:rsidR="00BE7377" w:rsidRPr="00BE7377" w:rsidRDefault="00BE7377" w:rsidP="00BE7377">
      <w:pPr>
        <w:numPr>
          <w:ilvl w:val="2"/>
          <w:numId w:val="6"/>
        </w:numPr>
        <w:spacing w:before="100" w:beforeAutospacing="1" w:after="100" w:afterAutospacing="1" w:line="240" w:lineRule="auto"/>
        <w:textAlignment w:val="baseline"/>
        <w:rPr>
          <w:rFonts w:ascii="Calibri" w:eastAsia="Times New Roman" w:hAnsi="Calibri" w:cs="Calibri"/>
          <w:color w:val="000000"/>
          <w:sz w:val="24"/>
          <w:szCs w:val="24"/>
        </w:rPr>
      </w:pPr>
      <w:r w:rsidRPr="00BE7377">
        <w:rPr>
          <w:rFonts w:ascii="Calibri" w:eastAsia="Times New Roman" w:hAnsi="Calibri" w:cs="Calibri"/>
          <w:color w:val="000000"/>
          <w:sz w:val="24"/>
          <w:szCs w:val="24"/>
        </w:rPr>
        <w:t>Consistent</w:t>
      </w:r>
    </w:p>
    <w:p w:rsidR="00BE7377" w:rsidRPr="00BE7377" w:rsidRDefault="00BE7377" w:rsidP="00BE7377">
      <w:pPr>
        <w:numPr>
          <w:ilvl w:val="2"/>
          <w:numId w:val="6"/>
        </w:numPr>
        <w:spacing w:before="100" w:beforeAutospacing="1" w:after="100" w:afterAutospacing="1" w:line="240" w:lineRule="auto"/>
        <w:textAlignment w:val="baseline"/>
        <w:rPr>
          <w:rFonts w:ascii="Calibri" w:eastAsia="Times New Roman" w:hAnsi="Calibri" w:cs="Calibri"/>
          <w:color w:val="000000"/>
          <w:sz w:val="24"/>
          <w:szCs w:val="24"/>
        </w:rPr>
      </w:pPr>
      <w:r w:rsidRPr="00BE7377">
        <w:rPr>
          <w:rFonts w:ascii="Calibri" w:eastAsia="Times New Roman" w:hAnsi="Calibri" w:cs="Calibri"/>
          <w:color w:val="000000"/>
          <w:sz w:val="24"/>
          <w:szCs w:val="24"/>
        </w:rPr>
        <w:t>Detailed</w:t>
      </w:r>
    </w:p>
    <w:p w:rsidR="00BE7377" w:rsidRPr="00BE7377" w:rsidRDefault="00BE7377" w:rsidP="00BE7377">
      <w:pPr>
        <w:numPr>
          <w:ilvl w:val="2"/>
          <w:numId w:val="6"/>
        </w:numPr>
        <w:spacing w:before="100" w:beforeAutospacing="1" w:after="100" w:afterAutospacing="1" w:line="240" w:lineRule="auto"/>
        <w:textAlignment w:val="baseline"/>
        <w:rPr>
          <w:rFonts w:ascii="Calibri" w:eastAsia="Times New Roman" w:hAnsi="Calibri" w:cs="Calibri"/>
          <w:color w:val="000000"/>
          <w:sz w:val="24"/>
          <w:szCs w:val="24"/>
        </w:rPr>
      </w:pPr>
      <w:r w:rsidRPr="00BE7377">
        <w:rPr>
          <w:rFonts w:ascii="Calibri" w:eastAsia="Times New Roman" w:hAnsi="Calibri" w:cs="Calibri"/>
          <w:color w:val="000000"/>
          <w:sz w:val="24"/>
          <w:szCs w:val="24"/>
        </w:rPr>
        <w:t>Accurate</w:t>
      </w:r>
    </w:p>
    <w:p w:rsidR="00BE7377" w:rsidRPr="00BE7377" w:rsidRDefault="00BE7377" w:rsidP="00BE7377">
      <w:pPr>
        <w:numPr>
          <w:ilvl w:val="0"/>
          <w:numId w:val="6"/>
        </w:numPr>
        <w:spacing w:before="100" w:beforeAutospacing="1" w:after="100" w:afterAutospacing="1" w:line="240" w:lineRule="auto"/>
        <w:textAlignment w:val="baseline"/>
        <w:rPr>
          <w:rFonts w:ascii="Calibri" w:eastAsia="Times New Roman" w:hAnsi="Calibri" w:cs="Calibri"/>
          <w:color w:val="000000"/>
          <w:sz w:val="24"/>
          <w:szCs w:val="24"/>
        </w:rPr>
      </w:pPr>
      <w:r w:rsidRPr="00BE7377">
        <w:rPr>
          <w:rFonts w:ascii="Calibri" w:eastAsia="Times New Roman" w:hAnsi="Calibri" w:cs="Calibri"/>
          <w:color w:val="000000"/>
          <w:sz w:val="24"/>
          <w:szCs w:val="24"/>
        </w:rPr>
        <w:t>Formats and Standards are to be followed for all items added to the collection:</w:t>
      </w:r>
    </w:p>
    <w:p w:rsidR="00BE7377" w:rsidRPr="00BE7377" w:rsidRDefault="00BE7377" w:rsidP="00BE7377">
      <w:pPr>
        <w:numPr>
          <w:ilvl w:val="1"/>
          <w:numId w:val="6"/>
        </w:numPr>
        <w:spacing w:before="100" w:beforeAutospacing="1" w:after="100" w:afterAutospacing="1" w:line="240" w:lineRule="auto"/>
        <w:textAlignment w:val="baseline"/>
        <w:rPr>
          <w:rFonts w:ascii="Calibri" w:eastAsia="Times New Roman" w:hAnsi="Calibri" w:cs="Calibri"/>
          <w:color w:val="000000"/>
          <w:sz w:val="24"/>
          <w:szCs w:val="24"/>
        </w:rPr>
      </w:pPr>
      <w:r w:rsidRPr="00BE7377">
        <w:rPr>
          <w:rFonts w:ascii="Calibri" w:eastAsia="Times New Roman" w:hAnsi="Calibri" w:cs="Calibri"/>
          <w:color w:val="000000"/>
          <w:sz w:val="24"/>
          <w:szCs w:val="24"/>
        </w:rPr>
        <w:t>AACR2</w:t>
      </w:r>
    </w:p>
    <w:p w:rsidR="00BE7377" w:rsidRPr="00BE7377" w:rsidRDefault="00BE7377" w:rsidP="00BE7377">
      <w:pPr>
        <w:numPr>
          <w:ilvl w:val="2"/>
          <w:numId w:val="6"/>
        </w:numPr>
        <w:spacing w:before="100" w:beforeAutospacing="1" w:after="100" w:afterAutospacing="1" w:line="240" w:lineRule="auto"/>
        <w:textAlignment w:val="baseline"/>
        <w:rPr>
          <w:rFonts w:ascii="Calibri" w:eastAsia="Times New Roman" w:hAnsi="Calibri" w:cs="Calibri"/>
          <w:color w:val="000000"/>
          <w:sz w:val="24"/>
          <w:szCs w:val="24"/>
        </w:rPr>
      </w:pPr>
      <w:r w:rsidRPr="00BE7377">
        <w:rPr>
          <w:rFonts w:ascii="Calibri" w:eastAsia="Times New Roman" w:hAnsi="Calibri" w:cs="Calibri"/>
          <w:color w:val="000000"/>
          <w:sz w:val="24"/>
          <w:szCs w:val="24"/>
        </w:rPr>
        <w:t>The standard cataloging rules in which all libraries within the United States, Great Britain, Canada, Australia, and other English-speaking countries follow.</w:t>
      </w:r>
    </w:p>
    <w:p w:rsidR="00BE7377" w:rsidRPr="00BE7377" w:rsidRDefault="00BE7377" w:rsidP="00BE7377">
      <w:pPr>
        <w:numPr>
          <w:ilvl w:val="2"/>
          <w:numId w:val="6"/>
        </w:numPr>
        <w:spacing w:before="100" w:beforeAutospacing="1" w:after="100" w:afterAutospacing="1" w:line="240" w:lineRule="auto"/>
        <w:textAlignment w:val="baseline"/>
        <w:rPr>
          <w:rFonts w:ascii="Calibri" w:eastAsia="Times New Roman" w:hAnsi="Calibri" w:cs="Calibri"/>
          <w:color w:val="000000"/>
          <w:sz w:val="24"/>
          <w:szCs w:val="24"/>
        </w:rPr>
      </w:pPr>
      <w:r w:rsidRPr="00BE7377">
        <w:rPr>
          <w:rFonts w:ascii="Calibri" w:eastAsia="Times New Roman" w:hAnsi="Calibri" w:cs="Calibri"/>
          <w:color w:val="000000"/>
          <w:sz w:val="24"/>
          <w:szCs w:val="24"/>
        </w:rPr>
        <w:t>“The how”--The rules in which help one to determine how the library materials are described in order to provide the content of the MARC records.</w:t>
      </w:r>
    </w:p>
    <w:p w:rsidR="00BE7377" w:rsidRPr="00BE7377" w:rsidRDefault="00BE7377" w:rsidP="00BE7377">
      <w:pPr>
        <w:numPr>
          <w:ilvl w:val="1"/>
          <w:numId w:val="6"/>
        </w:numPr>
        <w:spacing w:before="100" w:beforeAutospacing="1" w:after="100" w:afterAutospacing="1" w:line="240" w:lineRule="auto"/>
        <w:textAlignment w:val="baseline"/>
        <w:rPr>
          <w:rFonts w:ascii="Calibri" w:eastAsia="Times New Roman" w:hAnsi="Calibri" w:cs="Calibri"/>
          <w:color w:val="000000"/>
          <w:sz w:val="24"/>
          <w:szCs w:val="24"/>
        </w:rPr>
      </w:pPr>
      <w:r w:rsidRPr="00BE7377">
        <w:rPr>
          <w:rFonts w:ascii="Calibri" w:eastAsia="Times New Roman" w:hAnsi="Calibri" w:cs="Calibri"/>
          <w:color w:val="000000"/>
          <w:sz w:val="24"/>
          <w:szCs w:val="24"/>
        </w:rPr>
        <w:t>MARC 21</w:t>
      </w:r>
    </w:p>
    <w:p w:rsidR="00BE7377" w:rsidRPr="00BE7377" w:rsidRDefault="00BE7377" w:rsidP="00BE7377">
      <w:pPr>
        <w:numPr>
          <w:ilvl w:val="2"/>
          <w:numId w:val="6"/>
        </w:numPr>
        <w:spacing w:before="100" w:beforeAutospacing="1" w:after="100" w:afterAutospacing="1" w:line="240" w:lineRule="auto"/>
        <w:textAlignment w:val="baseline"/>
        <w:rPr>
          <w:rFonts w:ascii="Calibri" w:eastAsia="Times New Roman" w:hAnsi="Calibri" w:cs="Calibri"/>
          <w:color w:val="000000"/>
          <w:sz w:val="24"/>
          <w:szCs w:val="24"/>
        </w:rPr>
      </w:pPr>
      <w:r w:rsidRPr="00BE7377">
        <w:rPr>
          <w:rFonts w:ascii="Calibri" w:eastAsia="Times New Roman" w:hAnsi="Calibri" w:cs="Calibri"/>
          <w:color w:val="000000"/>
          <w:sz w:val="24"/>
          <w:szCs w:val="24"/>
        </w:rPr>
        <w:t>The MARC format is a standard for the representation and exchange of bibliographic data (following AACR2 rules) in machine-readable form.</w:t>
      </w:r>
    </w:p>
    <w:p w:rsidR="00BE7377" w:rsidRPr="00BE7377" w:rsidRDefault="00BE7377" w:rsidP="00BE7377">
      <w:pPr>
        <w:numPr>
          <w:ilvl w:val="2"/>
          <w:numId w:val="6"/>
        </w:numPr>
        <w:spacing w:before="100" w:beforeAutospacing="1" w:after="100" w:afterAutospacing="1" w:line="240" w:lineRule="auto"/>
        <w:textAlignment w:val="baseline"/>
        <w:rPr>
          <w:rFonts w:ascii="Calibri" w:eastAsia="Times New Roman" w:hAnsi="Calibri" w:cs="Calibri"/>
          <w:color w:val="000000"/>
          <w:sz w:val="24"/>
          <w:szCs w:val="24"/>
        </w:rPr>
      </w:pPr>
      <w:r w:rsidRPr="00BE7377">
        <w:rPr>
          <w:rFonts w:ascii="Calibri" w:eastAsia="Times New Roman" w:hAnsi="Calibri" w:cs="Calibri"/>
          <w:color w:val="000000"/>
          <w:sz w:val="24"/>
          <w:szCs w:val="24"/>
        </w:rPr>
        <w:t>MARC format allows users to share and communicate library records electronically by creating computer records and they represent descriptions of items in online catalogs.</w:t>
      </w:r>
    </w:p>
    <w:p w:rsidR="00BE7377" w:rsidRPr="00BE7377" w:rsidRDefault="00BE7377" w:rsidP="00BE7377">
      <w:pPr>
        <w:numPr>
          <w:ilvl w:val="0"/>
          <w:numId w:val="6"/>
        </w:numPr>
        <w:spacing w:before="100" w:beforeAutospacing="1" w:after="100" w:afterAutospacing="1" w:line="240" w:lineRule="auto"/>
        <w:textAlignment w:val="baseline"/>
        <w:rPr>
          <w:rFonts w:ascii="Calibri" w:eastAsia="Times New Roman" w:hAnsi="Calibri" w:cs="Calibri"/>
          <w:color w:val="000000"/>
          <w:sz w:val="24"/>
          <w:szCs w:val="24"/>
        </w:rPr>
      </w:pPr>
      <w:r w:rsidRPr="00BE7377">
        <w:rPr>
          <w:rFonts w:ascii="Calibri" w:eastAsia="Times New Roman" w:hAnsi="Calibri" w:cs="Calibri"/>
          <w:color w:val="000000"/>
          <w:sz w:val="24"/>
          <w:szCs w:val="24"/>
        </w:rPr>
        <w:t>Level of Description:</w:t>
      </w:r>
    </w:p>
    <w:p w:rsidR="00BE7377" w:rsidRPr="00BE7377" w:rsidRDefault="00BE7377" w:rsidP="00BE7377">
      <w:pPr>
        <w:numPr>
          <w:ilvl w:val="1"/>
          <w:numId w:val="6"/>
        </w:numPr>
        <w:spacing w:before="100" w:beforeAutospacing="1" w:after="100" w:afterAutospacing="1" w:line="240" w:lineRule="auto"/>
        <w:textAlignment w:val="baseline"/>
        <w:rPr>
          <w:rFonts w:ascii="Calibri" w:eastAsia="Times New Roman" w:hAnsi="Calibri" w:cs="Calibri"/>
          <w:color w:val="000000"/>
          <w:sz w:val="24"/>
          <w:szCs w:val="24"/>
        </w:rPr>
      </w:pPr>
      <w:r w:rsidRPr="00BE7377">
        <w:rPr>
          <w:rFonts w:ascii="Calibri" w:eastAsia="Times New Roman" w:hAnsi="Calibri" w:cs="Calibri"/>
          <w:color w:val="000000"/>
          <w:sz w:val="24"/>
          <w:szCs w:val="24"/>
        </w:rPr>
        <w:t>Level 1--Basic: Simple, least detailed</w:t>
      </w:r>
    </w:p>
    <w:p w:rsidR="00BE7377" w:rsidRPr="00BE7377" w:rsidRDefault="00BE7377" w:rsidP="00BE7377">
      <w:pPr>
        <w:numPr>
          <w:ilvl w:val="1"/>
          <w:numId w:val="6"/>
        </w:numPr>
        <w:spacing w:before="100" w:beforeAutospacing="1" w:after="100" w:afterAutospacing="1" w:line="240" w:lineRule="auto"/>
        <w:textAlignment w:val="baseline"/>
        <w:rPr>
          <w:rFonts w:ascii="Calibri" w:eastAsia="Times New Roman" w:hAnsi="Calibri" w:cs="Calibri"/>
          <w:color w:val="000000"/>
          <w:sz w:val="24"/>
          <w:szCs w:val="24"/>
        </w:rPr>
      </w:pPr>
      <w:r w:rsidRPr="00BE7377">
        <w:rPr>
          <w:rFonts w:ascii="Calibri" w:eastAsia="Times New Roman" w:hAnsi="Calibri" w:cs="Calibri"/>
          <w:b/>
          <w:bCs/>
          <w:color w:val="000000"/>
          <w:sz w:val="24"/>
          <w:szCs w:val="24"/>
        </w:rPr>
        <w:t>Level 2--Middle: More detailed</w:t>
      </w:r>
    </w:p>
    <w:p w:rsidR="00BE7377" w:rsidRPr="00BE7377" w:rsidRDefault="00BE7377" w:rsidP="00BE7377">
      <w:pPr>
        <w:numPr>
          <w:ilvl w:val="2"/>
          <w:numId w:val="6"/>
        </w:numPr>
        <w:spacing w:before="100" w:beforeAutospacing="1" w:after="100" w:afterAutospacing="1" w:line="240" w:lineRule="auto"/>
        <w:textAlignment w:val="baseline"/>
        <w:rPr>
          <w:rFonts w:ascii="Calibri" w:eastAsia="Times New Roman" w:hAnsi="Calibri" w:cs="Calibri"/>
          <w:color w:val="000000"/>
          <w:sz w:val="24"/>
          <w:szCs w:val="24"/>
        </w:rPr>
      </w:pPr>
      <w:r w:rsidRPr="00BE7377">
        <w:rPr>
          <w:rFonts w:ascii="Calibri" w:eastAsia="Times New Roman" w:hAnsi="Calibri" w:cs="Calibri"/>
          <w:color w:val="000000"/>
          <w:sz w:val="24"/>
          <w:szCs w:val="24"/>
        </w:rPr>
        <w:t xml:space="preserve">Items must be cataloged at this level--if not beyond--to ensure sufficient information is provided for each item for the users of the library.  Information required: </w:t>
      </w:r>
    </w:p>
    <w:p w:rsidR="00BE7377" w:rsidRPr="00BE7377" w:rsidRDefault="00BE7377" w:rsidP="00BE7377">
      <w:pPr>
        <w:numPr>
          <w:ilvl w:val="3"/>
          <w:numId w:val="7"/>
        </w:numPr>
        <w:spacing w:before="100" w:beforeAutospacing="1" w:after="100" w:afterAutospacing="1" w:line="240" w:lineRule="auto"/>
        <w:textAlignment w:val="baseline"/>
        <w:rPr>
          <w:rFonts w:ascii="Calibri" w:eastAsia="Times New Roman" w:hAnsi="Calibri" w:cs="Calibri"/>
          <w:color w:val="000000"/>
          <w:sz w:val="24"/>
          <w:szCs w:val="24"/>
        </w:rPr>
      </w:pPr>
      <w:r w:rsidRPr="00BE7377">
        <w:rPr>
          <w:rFonts w:ascii="Calibri" w:eastAsia="Times New Roman" w:hAnsi="Calibri" w:cs="Calibri"/>
          <w:color w:val="000000"/>
          <w:sz w:val="24"/>
          <w:szCs w:val="24"/>
        </w:rPr>
        <w:t>Author</w:t>
      </w:r>
    </w:p>
    <w:p w:rsidR="00BE7377" w:rsidRPr="00BE7377" w:rsidRDefault="00BE7377" w:rsidP="00BE7377">
      <w:pPr>
        <w:numPr>
          <w:ilvl w:val="3"/>
          <w:numId w:val="7"/>
        </w:numPr>
        <w:spacing w:before="100" w:beforeAutospacing="1" w:after="100" w:afterAutospacing="1" w:line="240" w:lineRule="auto"/>
        <w:textAlignment w:val="baseline"/>
        <w:rPr>
          <w:rFonts w:ascii="Calibri" w:eastAsia="Times New Roman" w:hAnsi="Calibri" w:cs="Calibri"/>
          <w:color w:val="000000"/>
          <w:sz w:val="24"/>
          <w:szCs w:val="24"/>
        </w:rPr>
      </w:pPr>
      <w:r w:rsidRPr="00BE7377">
        <w:rPr>
          <w:rFonts w:ascii="Calibri" w:eastAsia="Times New Roman" w:hAnsi="Calibri" w:cs="Calibri"/>
          <w:color w:val="000000"/>
          <w:sz w:val="24"/>
          <w:szCs w:val="24"/>
        </w:rPr>
        <w:t>Title</w:t>
      </w:r>
    </w:p>
    <w:p w:rsidR="00BE7377" w:rsidRPr="00BE7377" w:rsidRDefault="00BE7377" w:rsidP="00BE7377">
      <w:pPr>
        <w:numPr>
          <w:ilvl w:val="3"/>
          <w:numId w:val="7"/>
        </w:numPr>
        <w:spacing w:before="100" w:beforeAutospacing="1" w:after="100" w:afterAutospacing="1" w:line="240" w:lineRule="auto"/>
        <w:textAlignment w:val="baseline"/>
        <w:rPr>
          <w:rFonts w:ascii="Calibri" w:eastAsia="Times New Roman" w:hAnsi="Calibri" w:cs="Calibri"/>
          <w:color w:val="000000"/>
          <w:sz w:val="24"/>
          <w:szCs w:val="24"/>
        </w:rPr>
      </w:pPr>
      <w:r w:rsidRPr="00BE7377">
        <w:rPr>
          <w:rFonts w:ascii="Calibri" w:eastAsia="Times New Roman" w:hAnsi="Calibri" w:cs="Calibri"/>
          <w:color w:val="000000"/>
          <w:sz w:val="24"/>
          <w:szCs w:val="24"/>
        </w:rPr>
        <w:t>Subtitles and other title information</w:t>
      </w:r>
    </w:p>
    <w:p w:rsidR="00BE7377" w:rsidRPr="00BE7377" w:rsidRDefault="00BE7377" w:rsidP="00BE7377">
      <w:pPr>
        <w:numPr>
          <w:ilvl w:val="3"/>
          <w:numId w:val="7"/>
        </w:numPr>
        <w:spacing w:before="100" w:beforeAutospacing="1" w:after="100" w:afterAutospacing="1" w:line="240" w:lineRule="auto"/>
        <w:textAlignment w:val="baseline"/>
        <w:rPr>
          <w:rFonts w:ascii="Calibri" w:eastAsia="Times New Roman" w:hAnsi="Calibri" w:cs="Calibri"/>
          <w:color w:val="000000"/>
          <w:sz w:val="24"/>
          <w:szCs w:val="24"/>
        </w:rPr>
      </w:pPr>
      <w:r w:rsidRPr="00BE7377">
        <w:rPr>
          <w:rFonts w:ascii="Calibri" w:eastAsia="Times New Roman" w:hAnsi="Calibri" w:cs="Calibri"/>
          <w:color w:val="000000"/>
          <w:sz w:val="24"/>
          <w:szCs w:val="24"/>
        </w:rPr>
        <w:t>Statements of responsibility</w:t>
      </w:r>
    </w:p>
    <w:p w:rsidR="00BE7377" w:rsidRPr="00BE7377" w:rsidRDefault="00BE7377" w:rsidP="00BE7377">
      <w:pPr>
        <w:numPr>
          <w:ilvl w:val="3"/>
          <w:numId w:val="7"/>
        </w:numPr>
        <w:spacing w:before="100" w:beforeAutospacing="1" w:after="100" w:afterAutospacing="1" w:line="240" w:lineRule="auto"/>
        <w:textAlignment w:val="baseline"/>
        <w:rPr>
          <w:rFonts w:ascii="Calibri" w:eastAsia="Times New Roman" w:hAnsi="Calibri" w:cs="Calibri"/>
          <w:color w:val="000000"/>
          <w:sz w:val="24"/>
          <w:szCs w:val="24"/>
        </w:rPr>
      </w:pPr>
      <w:r w:rsidRPr="00BE7377">
        <w:rPr>
          <w:rFonts w:ascii="Calibri" w:eastAsia="Times New Roman" w:hAnsi="Calibri" w:cs="Calibri"/>
          <w:color w:val="000000"/>
          <w:sz w:val="24"/>
          <w:szCs w:val="24"/>
        </w:rPr>
        <w:t>Publication information</w:t>
      </w:r>
    </w:p>
    <w:p w:rsidR="00BE7377" w:rsidRPr="00BE7377" w:rsidRDefault="00BE7377" w:rsidP="00BE7377">
      <w:pPr>
        <w:numPr>
          <w:ilvl w:val="3"/>
          <w:numId w:val="7"/>
        </w:numPr>
        <w:spacing w:before="100" w:beforeAutospacing="1" w:after="100" w:afterAutospacing="1" w:line="240" w:lineRule="auto"/>
        <w:textAlignment w:val="baseline"/>
        <w:rPr>
          <w:rFonts w:ascii="Calibri" w:eastAsia="Times New Roman" w:hAnsi="Calibri" w:cs="Calibri"/>
          <w:color w:val="000000"/>
          <w:sz w:val="24"/>
          <w:szCs w:val="24"/>
        </w:rPr>
      </w:pPr>
      <w:r w:rsidRPr="00BE7377">
        <w:rPr>
          <w:rFonts w:ascii="Calibri" w:eastAsia="Times New Roman" w:hAnsi="Calibri" w:cs="Calibri"/>
          <w:color w:val="000000"/>
          <w:sz w:val="24"/>
          <w:szCs w:val="24"/>
        </w:rPr>
        <w:t>Number of pages</w:t>
      </w:r>
    </w:p>
    <w:p w:rsidR="00BE7377" w:rsidRPr="00BE7377" w:rsidRDefault="00BE7377" w:rsidP="00BE7377">
      <w:pPr>
        <w:numPr>
          <w:ilvl w:val="3"/>
          <w:numId w:val="7"/>
        </w:numPr>
        <w:spacing w:before="100" w:beforeAutospacing="1" w:after="100" w:afterAutospacing="1" w:line="240" w:lineRule="auto"/>
        <w:textAlignment w:val="baseline"/>
        <w:rPr>
          <w:rFonts w:ascii="Calibri" w:eastAsia="Times New Roman" w:hAnsi="Calibri" w:cs="Calibri"/>
          <w:color w:val="000000"/>
          <w:sz w:val="24"/>
          <w:szCs w:val="24"/>
        </w:rPr>
      </w:pPr>
      <w:r w:rsidRPr="00BE7377">
        <w:rPr>
          <w:rFonts w:ascii="Calibri" w:eastAsia="Times New Roman" w:hAnsi="Calibri" w:cs="Calibri"/>
          <w:color w:val="000000"/>
          <w:sz w:val="24"/>
          <w:szCs w:val="24"/>
        </w:rPr>
        <w:t>Presence of illustrations</w:t>
      </w:r>
    </w:p>
    <w:p w:rsidR="00BE7377" w:rsidRPr="00BE7377" w:rsidRDefault="00BE7377" w:rsidP="00BE7377">
      <w:pPr>
        <w:numPr>
          <w:ilvl w:val="3"/>
          <w:numId w:val="7"/>
        </w:numPr>
        <w:spacing w:before="100" w:beforeAutospacing="1" w:after="100" w:afterAutospacing="1" w:line="240" w:lineRule="auto"/>
        <w:textAlignment w:val="baseline"/>
        <w:rPr>
          <w:rFonts w:ascii="Calibri" w:eastAsia="Times New Roman" w:hAnsi="Calibri" w:cs="Calibri"/>
          <w:color w:val="000000"/>
          <w:sz w:val="24"/>
          <w:szCs w:val="24"/>
        </w:rPr>
      </w:pPr>
      <w:r w:rsidRPr="00BE7377">
        <w:rPr>
          <w:rFonts w:ascii="Calibri" w:eastAsia="Times New Roman" w:hAnsi="Calibri" w:cs="Calibri"/>
          <w:color w:val="000000"/>
          <w:sz w:val="24"/>
          <w:szCs w:val="24"/>
        </w:rPr>
        <w:t>Dimensions of the item</w:t>
      </w:r>
    </w:p>
    <w:p w:rsidR="00BE7377" w:rsidRPr="00BE7377" w:rsidRDefault="00BE7377" w:rsidP="00BE7377">
      <w:pPr>
        <w:numPr>
          <w:ilvl w:val="3"/>
          <w:numId w:val="7"/>
        </w:numPr>
        <w:spacing w:before="100" w:beforeAutospacing="1" w:after="100" w:afterAutospacing="1" w:line="240" w:lineRule="auto"/>
        <w:textAlignment w:val="baseline"/>
        <w:rPr>
          <w:rFonts w:ascii="Calibri" w:eastAsia="Times New Roman" w:hAnsi="Calibri" w:cs="Calibri"/>
          <w:color w:val="000000"/>
          <w:sz w:val="24"/>
          <w:szCs w:val="24"/>
        </w:rPr>
      </w:pPr>
      <w:r w:rsidRPr="00BE7377">
        <w:rPr>
          <w:rFonts w:ascii="Calibri" w:eastAsia="Times New Roman" w:hAnsi="Calibri" w:cs="Calibri"/>
          <w:color w:val="000000"/>
          <w:sz w:val="24"/>
          <w:szCs w:val="24"/>
        </w:rPr>
        <w:t>Series statements</w:t>
      </w:r>
    </w:p>
    <w:p w:rsidR="00BE7377" w:rsidRPr="00BE7377" w:rsidRDefault="00BE7377" w:rsidP="00BE7377">
      <w:pPr>
        <w:numPr>
          <w:ilvl w:val="2"/>
          <w:numId w:val="7"/>
        </w:numPr>
        <w:spacing w:before="100" w:beforeAutospacing="1" w:after="100" w:afterAutospacing="1" w:line="240" w:lineRule="auto"/>
        <w:textAlignment w:val="baseline"/>
        <w:rPr>
          <w:rFonts w:ascii="Calibri" w:eastAsia="Times New Roman" w:hAnsi="Calibri" w:cs="Calibri"/>
          <w:color w:val="000000"/>
          <w:sz w:val="24"/>
          <w:szCs w:val="24"/>
        </w:rPr>
      </w:pPr>
      <w:r w:rsidRPr="00BE7377">
        <w:rPr>
          <w:rFonts w:ascii="Calibri" w:eastAsia="Times New Roman" w:hAnsi="Calibri" w:cs="Calibri"/>
          <w:color w:val="000000"/>
          <w:sz w:val="24"/>
          <w:szCs w:val="24"/>
        </w:rPr>
        <w:t>The more information included within a catalog record, the better.</w:t>
      </w:r>
    </w:p>
    <w:p w:rsidR="00BE7377" w:rsidRPr="00BE7377" w:rsidRDefault="00BE7377" w:rsidP="00BE7377">
      <w:pPr>
        <w:numPr>
          <w:ilvl w:val="1"/>
          <w:numId w:val="7"/>
        </w:numPr>
        <w:spacing w:before="100" w:beforeAutospacing="1" w:after="100" w:afterAutospacing="1" w:line="240" w:lineRule="auto"/>
        <w:textAlignment w:val="baseline"/>
        <w:rPr>
          <w:rFonts w:ascii="Calibri" w:eastAsia="Times New Roman" w:hAnsi="Calibri" w:cs="Calibri"/>
          <w:color w:val="000000"/>
          <w:sz w:val="24"/>
          <w:szCs w:val="24"/>
        </w:rPr>
      </w:pPr>
      <w:r w:rsidRPr="00BE7377">
        <w:rPr>
          <w:rFonts w:ascii="Calibri" w:eastAsia="Times New Roman" w:hAnsi="Calibri" w:cs="Calibri"/>
          <w:color w:val="000000"/>
          <w:sz w:val="24"/>
          <w:szCs w:val="24"/>
        </w:rPr>
        <w:t>Level 3--Top: Most detailed</w:t>
      </w:r>
    </w:p>
    <w:p w:rsidR="00BE7377" w:rsidRPr="00BE7377" w:rsidRDefault="00BE7377" w:rsidP="00BE7377">
      <w:pPr>
        <w:numPr>
          <w:ilvl w:val="0"/>
          <w:numId w:val="7"/>
        </w:numPr>
        <w:spacing w:before="100" w:beforeAutospacing="1" w:after="100" w:afterAutospacing="1" w:line="240" w:lineRule="auto"/>
        <w:textAlignment w:val="baseline"/>
        <w:rPr>
          <w:rFonts w:ascii="Calibri" w:eastAsia="Times New Roman" w:hAnsi="Calibri" w:cs="Calibri"/>
          <w:color w:val="000000"/>
          <w:sz w:val="24"/>
          <w:szCs w:val="24"/>
        </w:rPr>
      </w:pPr>
      <w:r w:rsidRPr="00BE7377">
        <w:rPr>
          <w:rFonts w:ascii="Calibri" w:eastAsia="Times New Roman" w:hAnsi="Calibri" w:cs="Calibri"/>
          <w:color w:val="000000"/>
          <w:sz w:val="24"/>
          <w:szCs w:val="24"/>
        </w:rPr>
        <w:t>List of Cataloged Materials</w:t>
      </w:r>
    </w:p>
    <w:p w:rsidR="00BE7377" w:rsidRPr="00BE7377" w:rsidRDefault="00BE7377" w:rsidP="00BE7377">
      <w:pPr>
        <w:numPr>
          <w:ilvl w:val="1"/>
          <w:numId w:val="7"/>
        </w:numPr>
        <w:spacing w:before="100" w:beforeAutospacing="1" w:after="100" w:afterAutospacing="1" w:line="240" w:lineRule="auto"/>
        <w:textAlignment w:val="baseline"/>
        <w:rPr>
          <w:rFonts w:ascii="Calibri" w:eastAsia="Times New Roman" w:hAnsi="Calibri" w:cs="Calibri"/>
          <w:color w:val="000000"/>
          <w:sz w:val="24"/>
          <w:szCs w:val="24"/>
        </w:rPr>
      </w:pPr>
      <w:r w:rsidRPr="00BE7377">
        <w:rPr>
          <w:rFonts w:ascii="Calibri" w:eastAsia="Times New Roman" w:hAnsi="Calibri" w:cs="Calibri"/>
          <w:color w:val="000000"/>
          <w:sz w:val="24"/>
          <w:szCs w:val="24"/>
        </w:rPr>
        <w:t>All materials will be cataloged that are being added to the collection for use--Print and Non-Print</w:t>
      </w:r>
    </w:p>
    <w:p w:rsidR="00BE7377" w:rsidRPr="00BE7377" w:rsidRDefault="00BE7377" w:rsidP="00BE7377">
      <w:pPr>
        <w:numPr>
          <w:ilvl w:val="2"/>
          <w:numId w:val="7"/>
        </w:numPr>
        <w:spacing w:before="100" w:beforeAutospacing="1" w:after="100" w:afterAutospacing="1" w:line="240" w:lineRule="auto"/>
        <w:textAlignment w:val="baseline"/>
        <w:rPr>
          <w:rFonts w:ascii="Calibri" w:eastAsia="Times New Roman" w:hAnsi="Calibri" w:cs="Calibri"/>
          <w:color w:val="000000"/>
          <w:sz w:val="24"/>
          <w:szCs w:val="24"/>
        </w:rPr>
      </w:pPr>
      <w:r w:rsidRPr="00BE7377">
        <w:rPr>
          <w:rFonts w:ascii="Calibri" w:eastAsia="Times New Roman" w:hAnsi="Calibri" w:cs="Calibri"/>
          <w:color w:val="000000"/>
          <w:sz w:val="24"/>
          <w:szCs w:val="24"/>
        </w:rPr>
        <w:t>Artifact</w:t>
      </w:r>
    </w:p>
    <w:p w:rsidR="00BE7377" w:rsidRPr="00BE7377" w:rsidRDefault="00BE7377" w:rsidP="00BE7377">
      <w:pPr>
        <w:numPr>
          <w:ilvl w:val="2"/>
          <w:numId w:val="7"/>
        </w:numPr>
        <w:spacing w:before="100" w:beforeAutospacing="1" w:after="100" w:afterAutospacing="1" w:line="240" w:lineRule="auto"/>
        <w:textAlignment w:val="baseline"/>
        <w:rPr>
          <w:rFonts w:ascii="Calibri" w:eastAsia="Times New Roman" w:hAnsi="Calibri" w:cs="Calibri"/>
          <w:color w:val="000000"/>
          <w:sz w:val="24"/>
          <w:szCs w:val="24"/>
        </w:rPr>
      </w:pPr>
      <w:r w:rsidRPr="00BE7377">
        <w:rPr>
          <w:rFonts w:ascii="Calibri" w:eastAsia="Times New Roman" w:hAnsi="Calibri" w:cs="Calibri"/>
          <w:color w:val="000000"/>
          <w:sz w:val="24"/>
          <w:szCs w:val="24"/>
        </w:rPr>
        <w:lastRenderedPageBreak/>
        <w:t>Book</w:t>
      </w:r>
    </w:p>
    <w:p w:rsidR="00BE7377" w:rsidRPr="00BE7377" w:rsidRDefault="00BE7377" w:rsidP="00BE7377">
      <w:pPr>
        <w:numPr>
          <w:ilvl w:val="2"/>
          <w:numId w:val="7"/>
        </w:numPr>
        <w:spacing w:before="100" w:beforeAutospacing="1" w:after="100" w:afterAutospacing="1" w:line="240" w:lineRule="auto"/>
        <w:textAlignment w:val="baseline"/>
        <w:rPr>
          <w:rFonts w:ascii="Calibri" w:eastAsia="Times New Roman" w:hAnsi="Calibri" w:cs="Calibri"/>
          <w:color w:val="000000"/>
          <w:sz w:val="24"/>
          <w:szCs w:val="24"/>
        </w:rPr>
      </w:pPr>
      <w:r w:rsidRPr="00BE7377">
        <w:rPr>
          <w:rFonts w:ascii="Calibri" w:eastAsia="Times New Roman" w:hAnsi="Calibri" w:cs="Calibri"/>
          <w:color w:val="000000"/>
          <w:sz w:val="24"/>
          <w:szCs w:val="24"/>
        </w:rPr>
        <w:t>Computer File</w:t>
      </w:r>
    </w:p>
    <w:p w:rsidR="00BE7377" w:rsidRPr="00BE7377" w:rsidRDefault="00BE7377" w:rsidP="00BE7377">
      <w:pPr>
        <w:numPr>
          <w:ilvl w:val="2"/>
          <w:numId w:val="7"/>
        </w:numPr>
        <w:spacing w:before="100" w:beforeAutospacing="1" w:after="100" w:afterAutospacing="1" w:line="240" w:lineRule="auto"/>
        <w:textAlignment w:val="baseline"/>
        <w:rPr>
          <w:rFonts w:ascii="Calibri" w:eastAsia="Times New Roman" w:hAnsi="Calibri" w:cs="Calibri"/>
          <w:color w:val="000000"/>
          <w:sz w:val="24"/>
          <w:szCs w:val="24"/>
        </w:rPr>
      </w:pPr>
      <w:r w:rsidRPr="00BE7377">
        <w:rPr>
          <w:rFonts w:ascii="Calibri" w:eastAsia="Times New Roman" w:hAnsi="Calibri" w:cs="Calibri"/>
          <w:color w:val="000000"/>
          <w:sz w:val="24"/>
          <w:szCs w:val="24"/>
        </w:rPr>
        <w:t>Electronic Book</w:t>
      </w:r>
    </w:p>
    <w:p w:rsidR="00BE7377" w:rsidRPr="00BE7377" w:rsidRDefault="00BE7377" w:rsidP="00BE7377">
      <w:pPr>
        <w:numPr>
          <w:ilvl w:val="2"/>
          <w:numId w:val="7"/>
        </w:numPr>
        <w:spacing w:before="100" w:beforeAutospacing="1" w:after="100" w:afterAutospacing="1" w:line="240" w:lineRule="auto"/>
        <w:textAlignment w:val="baseline"/>
        <w:rPr>
          <w:rFonts w:ascii="Calibri" w:eastAsia="Times New Roman" w:hAnsi="Calibri" w:cs="Calibri"/>
          <w:color w:val="000000"/>
          <w:sz w:val="24"/>
          <w:szCs w:val="24"/>
        </w:rPr>
      </w:pPr>
      <w:r w:rsidRPr="00BE7377">
        <w:rPr>
          <w:rFonts w:ascii="Calibri" w:eastAsia="Times New Roman" w:hAnsi="Calibri" w:cs="Calibri"/>
          <w:color w:val="000000"/>
          <w:sz w:val="24"/>
          <w:szCs w:val="24"/>
        </w:rPr>
        <w:t>Equipment</w:t>
      </w:r>
    </w:p>
    <w:p w:rsidR="00BE7377" w:rsidRPr="00BE7377" w:rsidRDefault="00BE7377" w:rsidP="00BE7377">
      <w:pPr>
        <w:numPr>
          <w:ilvl w:val="2"/>
          <w:numId w:val="7"/>
        </w:numPr>
        <w:spacing w:before="100" w:beforeAutospacing="1" w:after="100" w:afterAutospacing="1" w:line="240" w:lineRule="auto"/>
        <w:textAlignment w:val="baseline"/>
        <w:rPr>
          <w:rFonts w:ascii="Calibri" w:eastAsia="Times New Roman" w:hAnsi="Calibri" w:cs="Calibri"/>
          <w:color w:val="000000"/>
          <w:sz w:val="24"/>
          <w:szCs w:val="24"/>
        </w:rPr>
      </w:pPr>
      <w:r w:rsidRPr="00BE7377">
        <w:rPr>
          <w:rFonts w:ascii="Calibri" w:eastAsia="Times New Roman" w:hAnsi="Calibri" w:cs="Calibri"/>
          <w:color w:val="000000"/>
          <w:sz w:val="24"/>
          <w:szCs w:val="24"/>
        </w:rPr>
        <w:t>Kit</w:t>
      </w:r>
    </w:p>
    <w:p w:rsidR="00BE7377" w:rsidRPr="00BE7377" w:rsidRDefault="00BE7377" w:rsidP="00BE7377">
      <w:pPr>
        <w:numPr>
          <w:ilvl w:val="2"/>
          <w:numId w:val="7"/>
        </w:numPr>
        <w:spacing w:before="100" w:beforeAutospacing="1" w:after="100" w:afterAutospacing="1" w:line="240" w:lineRule="auto"/>
        <w:textAlignment w:val="baseline"/>
        <w:rPr>
          <w:rFonts w:ascii="Calibri" w:eastAsia="Times New Roman" w:hAnsi="Calibri" w:cs="Calibri"/>
          <w:color w:val="000000"/>
          <w:sz w:val="24"/>
          <w:szCs w:val="24"/>
        </w:rPr>
      </w:pPr>
      <w:r w:rsidRPr="00BE7377">
        <w:rPr>
          <w:rFonts w:ascii="Calibri" w:eastAsia="Times New Roman" w:hAnsi="Calibri" w:cs="Calibri"/>
          <w:color w:val="000000"/>
          <w:sz w:val="24"/>
          <w:szCs w:val="24"/>
        </w:rPr>
        <w:t>Manuscript Language Material</w:t>
      </w:r>
    </w:p>
    <w:p w:rsidR="00BE7377" w:rsidRPr="00BE7377" w:rsidRDefault="00BE7377" w:rsidP="00BE7377">
      <w:pPr>
        <w:numPr>
          <w:ilvl w:val="2"/>
          <w:numId w:val="7"/>
        </w:numPr>
        <w:spacing w:before="100" w:beforeAutospacing="1" w:after="100" w:afterAutospacing="1" w:line="240" w:lineRule="auto"/>
        <w:textAlignment w:val="baseline"/>
        <w:rPr>
          <w:rFonts w:ascii="Calibri" w:eastAsia="Times New Roman" w:hAnsi="Calibri" w:cs="Calibri"/>
          <w:color w:val="000000"/>
          <w:sz w:val="24"/>
          <w:szCs w:val="24"/>
        </w:rPr>
      </w:pPr>
      <w:r w:rsidRPr="00BE7377">
        <w:rPr>
          <w:rFonts w:ascii="Calibri" w:eastAsia="Times New Roman" w:hAnsi="Calibri" w:cs="Calibri"/>
          <w:color w:val="000000"/>
          <w:sz w:val="24"/>
          <w:szCs w:val="24"/>
        </w:rPr>
        <w:t>Maps, Globes and Atlases</w:t>
      </w:r>
    </w:p>
    <w:p w:rsidR="00BE7377" w:rsidRPr="00BE7377" w:rsidRDefault="00BE7377" w:rsidP="00BE7377">
      <w:pPr>
        <w:numPr>
          <w:ilvl w:val="2"/>
          <w:numId w:val="7"/>
        </w:numPr>
        <w:spacing w:before="100" w:beforeAutospacing="1" w:after="100" w:afterAutospacing="1" w:line="240" w:lineRule="auto"/>
        <w:textAlignment w:val="baseline"/>
        <w:rPr>
          <w:rFonts w:ascii="Calibri" w:eastAsia="Times New Roman" w:hAnsi="Calibri" w:cs="Calibri"/>
          <w:color w:val="000000"/>
          <w:sz w:val="24"/>
          <w:szCs w:val="24"/>
        </w:rPr>
      </w:pPr>
      <w:r w:rsidRPr="00BE7377">
        <w:rPr>
          <w:rFonts w:ascii="Calibri" w:eastAsia="Times New Roman" w:hAnsi="Calibri" w:cs="Calibri"/>
          <w:color w:val="000000"/>
          <w:sz w:val="24"/>
          <w:szCs w:val="24"/>
        </w:rPr>
        <w:t>Mixed Materials</w:t>
      </w:r>
    </w:p>
    <w:p w:rsidR="00BE7377" w:rsidRPr="00BE7377" w:rsidRDefault="00BE7377" w:rsidP="00BE7377">
      <w:pPr>
        <w:numPr>
          <w:ilvl w:val="2"/>
          <w:numId w:val="7"/>
        </w:numPr>
        <w:spacing w:before="100" w:beforeAutospacing="1" w:after="100" w:afterAutospacing="1" w:line="240" w:lineRule="auto"/>
        <w:textAlignment w:val="baseline"/>
        <w:rPr>
          <w:rFonts w:ascii="Calibri" w:eastAsia="Times New Roman" w:hAnsi="Calibri" w:cs="Calibri"/>
          <w:color w:val="000000"/>
          <w:sz w:val="24"/>
          <w:szCs w:val="24"/>
        </w:rPr>
      </w:pPr>
      <w:r w:rsidRPr="00BE7377">
        <w:rPr>
          <w:rFonts w:ascii="Calibri" w:eastAsia="Times New Roman" w:hAnsi="Calibri" w:cs="Calibri"/>
          <w:color w:val="000000"/>
          <w:sz w:val="24"/>
          <w:szCs w:val="24"/>
        </w:rPr>
        <w:t>Music</w:t>
      </w:r>
    </w:p>
    <w:p w:rsidR="00BE7377" w:rsidRPr="00BE7377" w:rsidRDefault="00BE7377" w:rsidP="00BE7377">
      <w:pPr>
        <w:numPr>
          <w:ilvl w:val="2"/>
          <w:numId w:val="7"/>
        </w:numPr>
        <w:spacing w:before="100" w:beforeAutospacing="1" w:after="100" w:afterAutospacing="1" w:line="240" w:lineRule="auto"/>
        <w:textAlignment w:val="baseline"/>
        <w:rPr>
          <w:rFonts w:ascii="Calibri" w:eastAsia="Times New Roman" w:hAnsi="Calibri" w:cs="Calibri"/>
          <w:color w:val="000000"/>
          <w:sz w:val="24"/>
          <w:szCs w:val="24"/>
        </w:rPr>
      </w:pPr>
      <w:r w:rsidRPr="00BE7377">
        <w:rPr>
          <w:rFonts w:ascii="Calibri" w:eastAsia="Times New Roman" w:hAnsi="Calibri" w:cs="Calibri"/>
          <w:color w:val="000000"/>
          <w:sz w:val="24"/>
          <w:szCs w:val="24"/>
        </w:rPr>
        <w:t>Picture, Study Print, Photograph, Chart</w:t>
      </w:r>
    </w:p>
    <w:p w:rsidR="00BE7377" w:rsidRPr="00BE7377" w:rsidRDefault="00BE7377" w:rsidP="00BE7377">
      <w:pPr>
        <w:numPr>
          <w:ilvl w:val="2"/>
          <w:numId w:val="7"/>
        </w:numPr>
        <w:spacing w:before="100" w:beforeAutospacing="1" w:after="100" w:afterAutospacing="1" w:line="240" w:lineRule="auto"/>
        <w:textAlignment w:val="baseline"/>
        <w:rPr>
          <w:rFonts w:ascii="Calibri" w:eastAsia="Times New Roman" w:hAnsi="Calibri" w:cs="Calibri"/>
          <w:color w:val="000000"/>
          <w:sz w:val="24"/>
          <w:szCs w:val="24"/>
        </w:rPr>
      </w:pPr>
      <w:r w:rsidRPr="00BE7377">
        <w:rPr>
          <w:rFonts w:ascii="Calibri" w:eastAsia="Times New Roman" w:hAnsi="Calibri" w:cs="Calibri"/>
          <w:color w:val="000000"/>
          <w:sz w:val="24"/>
          <w:szCs w:val="24"/>
        </w:rPr>
        <w:t>Serial</w:t>
      </w:r>
    </w:p>
    <w:p w:rsidR="00BE7377" w:rsidRPr="00BE7377" w:rsidRDefault="00BE7377" w:rsidP="00BE7377">
      <w:pPr>
        <w:numPr>
          <w:ilvl w:val="2"/>
          <w:numId w:val="7"/>
        </w:numPr>
        <w:spacing w:before="100" w:beforeAutospacing="1" w:after="100" w:afterAutospacing="1" w:line="240" w:lineRule="auto"/>
        <w:textAlignment w:val="baseline"/>
        <w:rPr>
          <w:rFonts w:ascii="Calibri" w:eastAsia="Times New Roman" w:hAnsi="Calibri" w:cs="Calibri"/>
          <w:color w:val="000000"/>
          <w:sz w:val="24"/>
          <w:szCs w:val="24"/>
        </w:rPr>
      </w:pPr>
      <w:r w:rsidRPr="00BE7377">
        <w:rPr>
          <w:rFonts w:ascii="Calibri" w:eastAsia="Times New Roman" w:hAnsi="Calibri" w:cs="Calibri"/>
          <w:color w:val="000000"/>
          <w:sz w:val="24"/>
          <w:szCs w:val="24"/>
        </w:rPr>
        <w:t>Sound Recording</w:t>
      </w:r>
    </w:p>
    <w:p w:rsidR="00BE7377" w:rsidRPr="00BE7377" w:rsidRDefault="00BE7377" w:rsidP="00BE7377">
      <w:pPr>
        <w:numPr>
          <w:ilvl w:val="2"/>
          <w:numId w:val="7"/>
        </w:numPr>
        <w:spacing w:before="100" w:beforeAutospacing="1" w:after="100" w:afterAutospacing="1" w:line="240" w:lineRule="auto"/>
        <w:textAlignment w:val="baseline"/>
        <w:rPr>
          <w:rFonts w:ascii="Calibri" w:eastAsia="Times New Roman" w:hAnsi="Calibri" w:cs="Calibri"/>
          <w:color w:val="000000"/>
          <w:sz w:val="24"/>
          <w:szCs w:val="24"/>
        </w:rPr>
      </w:pPr>
      <w:r w:rsidRPr="00BE7377">
        <w:rPr>
          <w:rFonts w:ascii="Calibri" w:eastAsia="Times New Roman" w:hAnsi="Calibri" w:cs="Calibri"/>
          <w:color w:val="000000"/>
          <w:sz w:val="24"/>
          <w:szCs w:val="24"/>
        </w:rPr>
        <w:t>Video</w:t>
      </w:r>
    </w:p>
    <w:p w:rsidR="00BE7377" w:rsidRPr="00BE7377" w:rsidRDefault="00BE7377" w:rsidP="00BE7377">
      <w:pPr>
        <w:spacing w:after="0" w:line="240" w:lineRule="auto"/>
        <w:rPr>
          <w:rFonts w:ascii="Times New Roman" w:eastAsia="Times New Roman" w:hAnsi="Times New Roman" w:cs="Times New Roman"/>
          <w:sz w:val="24"/>
          <w:szCs w:val="24"/>
        </w:rPr>
      </w:pPr>
      <w:r w:rsidRPr="00BE7377">
        <w:rPr>
          <w:rFonts w:ascii="Times New Roman" w:eastAsia="Times New Roman" w:hAnsi="Times New Roman" w:cs="Times New Roman"/>
          <w:sz w:val="24"/>
          <w:szCs w:val="24"/>
        </w:rPr>
        <w:br/>
      </w:r>
      <w:r w:rsidRPr="00BE7377">
        <w:rPr>
          <w:rFonts w:ascii="Times New Roman" w:eastAsia="Times New Roman" w:hAnsi="Times New Roman" w:cs="Times New Roman"/>
          <w:sz w:val="24"/>
          <w:szCs w:val="24"/>
        </w:rPr>
        <w:br/>
      </w:r>
      <w:r w:rsidRPr="00BE7377">
        <w:rPr>
          <w:rFonts w:ascii="Calibri" w:eastAsia="Times New Roman" w:hAnsi="Calibri" w:cs="Calibri"/>
          <w:color w:val="000000"/>
          <w:sz w:val="29"/>
          <w:szCs w:val="29"/>
          <w:u w:val="single"/>
        </w:rPr>
        <w:t>3.  Samples</w:t>
      </w:r>
      <w:r w:rsidRPr="00BE7377">
        <w:rPr>
          <w:rFonts w:ascii="Times New Roman" w:eastAsia="Times New Roman" w:hAnsi="Times New Roman" w:cs="Times New Roman"/>
          <w:sz w:val="24"/>
          <w:szCs w:val="24"/>
        </w:rPr>
        <w:br/>
      </w:r>
      <w:r w:rsidRPr="00BE7377">
        <w:rPr>
          <w:rFonts w:ascii="Times New Roman" w:eastAsia="Times New Roman" w:hAnsi="Times New Roman" w:cs="Times New Roman"/>
          <w:sz w:val="24"/>
          <w:szCs w:val="24"/>
        </w:rPr>
        <w:br/>
      </w:r>
      <w:r w:rsidRPr="00BE7377">
        <w:rPr>
          <w:rFonts w:ascii="Calibri" w:eastAsia="Times New Roman" w:hAnsi="Calibri" w:cs="Calibri"/>
          <w:color w:val="000000"/>
          <w:sz w:val="24"/>
          <w:szCs w:val="24"/>
        </w:rPr>
        <w:t>AACR2</w:t>
      </w:r>
      <w:proofErr w:type="gramStart"/>
      <w:r w:rsidRPr="00BE7377">
        <w:rPr>
          <w:rFonts w:ascii="Calibri" w:eastAsia="Times New Roman" w:hAnsi="Calibri" w:cs="Calibri"/>
          <w:color w:val="000000"/>
          <w:sz w:val="24"/>
          <w:szCs w:val="24"/>
        </w:rPr>
        <w:t>:</w:t>
      </w:r>
      <w:proofErr w:type="gramEnd"/>
      <w:r>
        <w:rPr>
          <w:rFonts w:ascii="Times New Roman" w:eastAsia="Times New Roman" w:hAnsi="Times New Roman" w:cs="Times New Roman"/>
          <w:noProof/>
          <w:sz w:val="24"/>
          <w:szCs w:val="24"/>
        </w:rPr>
        <w:drawing>
          <wp:inline distT="0" distB="0" distL="0" distR="0">
            <wp:extent cx="2286000" cy="2286000"/>
            <wp:effectExtent l="19050" t="0" r="0" b="0"/>
            <wp:docPr id="1" name="Picture 1" descr="https://lh4.googleusercontent.com/dnvFGSgGCuGWg39fTIIDGj725GMM2vnoERuPkUiW_6YIP0H9gcnoEusIGsbCE1a_73l-HAAn1YxdxPmY8AHBxWUpyohHnzHp2C_C8hbFwy5RoICXHL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4.googleusercontent.com/dnvFGSgGCuGWg39fTIIDGj725GMM2vnoERuPkUiW_6YIP0H9gcnoEusIGsbCE1a_73l-HAAn1YxdxPmY8AHBxWUpyohHnzHp2C_C8hbFwy5RoICXHLM"/>
                    <pic:cNvPicPr>
                      <a:picLocks noChangeAspect="1" noChangeArrowheads="1"/>
                    </pic:cNvPicPr>
                  </pic:nvPicPr>
                  <pic:blipFill>
                    <a:blip r:embed="rId7" cstate="print"/>
                    <a:srcRect/>
                    <a:stretch>
                      <a:fillRect/>
                    </a:stretch>
                  </pic:blipFill>
                  <pic:spPr bwMode="auto">
                    <a:xfrm>
                      <a:off x="0" y="0"/>
                      <a:ext cx="2286000" cy="228600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lastRenderedPageBreak/>
        <w:drawing>
          <wp:inline distT="0" distB="0" distL="0" distR="0">
            <wp:extent cx="3810000" cy="3105150"/>
            <wp:effectExtent l="19050" t="0" r="0" b="0"/>
            <wp:docPr id="2" name="Picture 2" descr="https://lh4.googleusercontent.com/bTRd8NVdaYD0k_JI5kPrESmifX7iuvC91k1PD4TpaGr0cwQL4v9rx71gvt1w592ZFEaiOvnwM645qAqiNU_U_dNyCM13SAnbVqsC7wWw10ZcdqAcA9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4.googleusercontent.com/bTRd8NVdaYD0k_JI5kPrESmifX7iuvC91k1PD4TpaGr0cwQL4v9rx71gvt1w592ZFEaiOvnwM645qAqiNU_U_dNyCM13SAnbVqsC7wWw10ZcdqAcA9c"/>
                    <pic:cNvPicPr>
                      <a:picLocks noChangeAspect="1" noChangeArrowheads="1"/>
                    </pic:cNvPicPr>
                  </pic:nvPicPr>
                  <pic:blipFill>
                    <a:blip r:embed="rId8" cstate="print"/>
                    <a:srcRect/>
                    <a:stretch>
                      <a:fillRect/>
                    </a:stretch>
                  </pic:blipFill>
                  <pic:spPr bwMode="auto">
                    <a:xfrm>
                      <a:off x="0" y="0"/>
                      <a:ext cx="3810000" cy="310515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rPr>
        <w:drawing>
          <wp:inline distT="0" distB="0" distL="0" distR="0">
            <wp:extent cx="3810000" cy="2876550"/>
            <wp:effectExtent l="19050" t="0" r="0" b="0"/>
            <wp:docPr id="3" name="Picture 3" descr="https://lh6.googleusercontent.com/U1jUygBkxLC8RkiijIoceH6l3HC0AbOzKLjgo6vo1fnQCCOda3rMzuxYLk-e7P9XNHsi4t9wFSzVfPPY-5lDMysLgThIiPriUDn8waUaRVmg_UgxW7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6.googleusercontent.com/U1jUygBkxLC8RkiijIoceH6l3HC0AbOzKLjgo6vo1fnQCCOda3rMzuxYLk-e7P9XNHsi4t9wFSzVfPPY-5lDMysLgThIiPriUDn8waUaRVmg_UgxW7w"/>
                    <pic:cNvPicPr>
                      <a:picLocks noChangeAspect="1" noChangeArrowheads="1"/>
                    </pic:cNvPicPr>
                  </pic:nvPicPr>
                  <pic:blipFill>
                    <a:blip r:embed="rId9" cstate="print"/>
                    <a:srcRect/>
                    <a:stretch>
                      <a:fillRect/>
                    </a:stretch>
                  </pic:blipFill>
                  <pic:spPr bwMode="auto">
                    <a:xfrm>
                      <a:off x="0" y="0"/>
                      <a:ext cx="3810000" cy="2876550"/>
                    </a:xfrm>
                    <a:prstGeom prst="rect">
                      <a:avLst/>
                    </a:prstGeom>
                    <a:noFill/>
                    <a:ln w="9525">
                      <a:noFill/>
                      <a:miter lim="800000"/>
                      <a:headEnd/>
                      <a:tailEnd/>
                    </a:ln>
                  </pic:spPr>
                </pic:pic>
              </a:graphicData>
            </a:graphic>
          </wp:inline>
        </w:drawing>
      </w:r>
      <w:r w:rsidRPr="00BE7377">
        <w:rPr>
          <w:rFonts w:ascii="Times New Roman" w:eastAsia="Times New Roman" w:hAnsi="Times New Roman" w:cs="Times New Roman"/>
          <w:sz w:val="24"/>
          <w:szCs w:val="24"/>
        </w:rPr>
        <w:br/>
      </w:r>
      <w:r w:rsidRPr="00BE7377">
        <w:rPr>
          <w:rFonts w:ascii="Calibri" w:eastAsia="Times New Roman" w:hAnsi="Calibri" w:cs="Calibri"/>
          <w:color w:val="000000"/>
          <w:sz w:val="24"/>
          <w:szCs w:val="24"/>
        </w:rPr>
        <w:t>Record following AACR2 without MARC 21:</w:t>
      </w:r>
    </w:p>
    <w:tbl>
      <w:tblPr>
        <w:tblW w:w="0" w:type="auto"/>
        <w:tblCellMar>
          <w:top w:w="15" w:type="dxa"/>
          <w:left w:w="15" w:type="dxa"/>
          <w:bottom w:w="15" w:type="dxa"/>
          <w:right w:w="15" w:type="dxa"/>
        </w:tblCellMar>
        <w:tblLook w:val="04A0"/>
      </w:tblPr>
      <w:tblGrid>
        <w:gridCol w:w="1122"/>
        <w:gridCol w:w="933"/>
        <w:gridCol w:w="596"/>
        <w:gridCol w:w="6919"/>
      </w:tblGrid>
      <w:tr w:rsidR="00BE7377" w:rsidRPr="00BE7377" w:rsidTr="00BE7377">
        <w:tc>
          <w:tcPr>
            <w:tcW w:w="0" w:type="auto"/>
            <w:tcBorders>
              <w:top w:val="dotted" w:sz="6" w:space="0" w:color="AAAAAA"/>
              <w:left w:val="dotted" w:sz="6" w:space="0" w:color="AAAAAA"/>
              <w:bottom w:val="dotted" w:sz="6" w:space="0" w:color="AAAAAA"/>
              <w:right w:val="dotted" w:sz="6" w:space="0" w:color="AAAAAA"/>
            </w:tcBorders>
            <w:tcMar>
              <w:top w:w="105" w:type="dxa"/>
              <w:left w:w="105" w:type="dxa"/>
              <w:bottom w:w="105" w:type="dxa"/>
              <w:right w:w="105" w:type="dxa"/>
            </w:tcMar>
            <w:hideMark/>
          </w:tcPr>
          <w:p w:rsidR="00BE7377" w:rsidRPr="00BE7377" w:rsidRDefault="00BE7377" w:rsidP="00BE7377">
            <w:pPr>
              <w:spacing w:after="0" w:line="0" w:lineRule="atLeast"/>
              <w:jc w:val="center"/>
              <w:rPr>
                <w:rFonts w:ascii="Times New Roman" w:eastAsia="Times New Roman" w:hAnsi="Times New Roman" w:cs="Times New Roman"/>
                <w:sz w:val="24"/>
                <w:szCs w:val="24"/>
              </w:rPr>
            </w:pPr>
            <w:r w:rsidRPr="00BE7377">
              <w:rPr>
                <w:rFonts w:ascii="Calibri" w:eastAsia="Times New Roman" w:hAnsi="Calibri" w:cs="Calibri"/>
                <w:b/>
                <w:bCs/>
                <w:color w:val="000000"/>
                <w:sz w:val="24"/>
                <w:szCs w:val="24"/>
              </w:rPr>
              <w:t>RECORD 1</w:t>
            </w:r>
          </w:p>
        </w:tc>
        <w:tc>
          <w:tcPr>
            <w:tcW w:w="0" w:type="auto"/>
            <w:tcBorders>
              <w:top w:val="dotted" w:sz="6" w:space="0" w:color="AAAAAA"/>
              <w:left w:val="dotted" w:sz="6" w:space="0" w:color="AAAAAA"/>
              <w:bottom w:val="dotted" w:sz="6" w:space="0" w:color="AAAAAA"/>
              <w:right w:val="dotted" w:sz="6" w:space="0" w:color="AAAAAA"/>
            </w:tcBorders>
            <w:tcMar>
              <w:top w:w="105" w:type="dxa"/>
              <w:left w:w="105" w:type="dxa"/>
              <w:bottom w:w="105" w:type="dxa"/>
              <w:right w:w="105" w:type="dxa"/>
            </w:tcMar>
            <w:hideMark/>
          </w:tcPr>
          <w:p w:rsidR="00BE7377" w:rsidRPr="00BE7377" w:rsidRDefault="00BE7377" w:rsidP="00BE7377">
            <w:pPr>
              <w:spacing w:after="0" w:line="0" w:lineRule="atLeast"/>
              <w:jc w:val="center"/>
              <w:rPr>
                <w:rFonts w:ascii="Times New Roman" w:eastAsia="Times New Roman" w:hAnsi="Times New Roman" w:cs="Times New Roman"/>
                <w:sz w:val="24"/>
                <w:szCs w:val="24"/>
              </w:rPr>
            </w:pPr>
            <w:r w:rsidRPr="00BE7377">
              <w:rPr>
                <w:rFonts w:ascii="Calibri" w:eastAsia="Times New Roman" w:hAnsi="Calibri" w:cs="Calibri"/>
                <w:b/>
                <w:bCs/>
                <w:color w:val="000000"/>
                <w:sz w:val="24"/>
                <w:szCs w:val="24"/>
              </w:rPr>
              <w:t>Field(s)</w:t>
            </w:r>
          </w:p>
        </w:tc>
        <w:tc>
          <w:tcPr>
            <w:tcW w:w="0" w:type="auto"/>
            <w:tcBorders>
              <w:top w:val="dotted" w:sz="6" w:space="0" w:color="AAAAAA"/>
              <w:left w:val="dotted" w:sz="6" w:space="0" w:color="AAAAAA"/>
              <w:bottom w:val="dotted" w:sz="6" w:space="0" w:color="AAAAAA"/>
              <w:right w:val="dotted" w:sz="6" w:space="0" w:color="AAAAAA"/>
            </w:tcBorders>
            <w:tcMar>
              <w:top w:w="105" w:type="dxa"/>
              <w:left w:w="105" w:type="dxa"/>
              <w:bottom w:w="105" w:type="dxa"/>
              <w:right w:w="105" w:type="dxa"/>
            </w:tcMar>
            <w:hideMark/>
          </w:tcPr>
          <w:p w:rsidR="00BE7377" w:rsidRPr="00BE7377" w:rsidRDefault="00BE7377" w:rsidP="00BE7377">
            <w:pPr>
              <w:spacing w:after="0" w:line="0" w:lineRule="atLeast"/>
              <w:jc w:val="center"/>
              <w:rPr>
                <w:rFonts w:ascii="Times New Roman" w:eastAsia="Times New Roman" w:hAnsi="Times New Roman" w:cs="Times New Roman"/>
                <w:sz w:val="24"/>
                <w:szCs w:val="24"/>
              </w:rPr>
            </w:pPr>
            <w:r w:rsidRPr="00BE7377">
              <w:rPr>
                <w:rFonts w:ascii="Calibri" w:eastAsia="Times New Roman" w:hAnsi="Calibri" w:cs="Calibri"/>
                <w:b/>
                <w:bCs/>
                <w:color w:val="000000"/>
                <w:sz w:val="24"/>
                <w:szCs w:val="24"/>
              </w:rPr>
              <w:t>Ind.</w:t>
            </w:r>
          </w:p>
        </w:tc>
        <w:tc>
          <w:tcPr>
            <w:tcW w:w="0" w:type="auto"/>
            <w:tcBorders>
              <w:top w:val="dotted" w:sz="6" w:space="0" w:color="AAAAAA"/>
              <w:left w:val="dotted" w:sz="6" w:space="0" w:color="AAAAAA"/>
              <w:bottom w:val="dotted" w:sz="6" w:space="0" w:color="AAAAAA"/>
              <w:right w:val="dotted" w:sz="6" w:space="0" w:color="AAAAAA"/>
            </w:tcBorders>
            <w:tcMar>
              <w:top w:w="105" w:type="dxa"/>
              <w:left w:w="105" w:type="dxa"/>
              <w:bottom w:w="105" w:type="dxa"/>
              <w:right w:w="105" w:type="dxa"/>
            </w:tcMar>
            <w:hideMark/>
          </w:tcPr>
          <w:p w:rsidR="00BE7377" w:rsidRPr="00BE7377" w:rsidRDefault="00BE7377" w:rsidP="00BE7377">
            <w:pPr>
              <w:spacing w:after="0" w:line="0" w:lineRule="atLeast"/>
              <w:jc w:val="center"/>
              <w:rPr>
                <w:rFonts w:ascii="Times New Roman" w:eastAsia="Times New Roman" w:hAnsi="Times New Roman" w:cs="Times New Roman"/>
                <w:sz w:val="24"/>
                <w:szCs w:val="24"/>
              </w:rPr>
            </w:pPr>
            <w:r w:rsidRPr="00BE7377">
              <w:rPr>
                <w:rFonts w:ascii="Calibri" w:eastAsia="Times New Roman" w:hAnsi="Calibri" w:cs="Calibri"/>
                <w:b/>
                <w:bCs/>
                <w:color w:val="000000"/>
                <w:sz w:val="24"/>
                <w:szCs w:val="24"/>
              </w:rPr>
              <w:t>Subfield(s) + Text</w:t>
            </w:r>
          </w:p>
        </w:tc>
      </w:tr>
      <w:tr w:rsidR="00BE7377" w:rsidRPr="00BE7377" w:rsidTr="00BE7377">
        <w:tc>
          <w:tcPr>
            <w:tcW w:w="0" w:type="auto"/>
            <w:tcBorders>
              <w:top w:val="dotted" w:sz="6" w:space="0" w:color="AAAAAA"/>
              <w:left w:val="dotted" w:sz="6" w:space="0" w:color="AAAAAA"/>
              <w:bottom w:val="dotted" w:sz="6" w:space="0" w:color="AAAAAA"/>
              <w:right w:val="dotted" w:sz="6" w:space="0" w:color="AAAAAA"/>
            </w:tcBorders>
            <w:tcMar>
              <w:top w:w="105" w:type="dxa"/>
              <w:left w:w="105" w:type="dxa"/>
              <w:bottom w:w="105" w:type="dxa"/>
              <w:right w:w="105" w:type="dxa"/>
            </w:tcMar>
            <w:hideMark/>
          </w:tcPr>
          <w:p w:rsidR="00BE7377" w:rsidRPr="00BE7377" w:rsidRDefault="00BE7377" w:rsidP="00BE7377">
            <w:pPr>
              <w:spacing w:after="0" w:line="0" w:lineRule="atLeast"/>
              <w:jc w:val="center"/>
              <w:rPr>
                <w:rFonts w:ascii="Times New Roman" w:eastAsia="Times New Roman" w:hAnsi="Times New Roman" w:cs="Times New Roman"/>
                <w:sz w:val="24"/>
                <w:szCs w:val="24"/>
              </w:rPr>
            </w:pPr>
            <w:r w:rsidRPr="00BE7377">
              <w:rPr>
                <w:rFonts w:ascii="Calibri" w:eastAsia="Times New Roman" w:hAnsi="Calibri" w:cs="Calibri"/>
                <w:color w:val="000000"/>
                <w:sz w:val="24"/>
                <w:szCs w:val="24"/>
              </w:rPr>
              <w:t>Area 1</w:t>
            </w:r>
          </w:p>
        </w:tc>
        <w:tc>
          <w:tcPr>
            <w:tcW w:w="0" w:type="auto"/>
            <w:tcBorders>
              <w:top w:val="dotted" w:sz="6" w:space="0" w:color="AAAAAA"/>
              <w:left w:val="dotted" w:sz="6" w:space="0" w:color="AAAAAA"/>
              <w:bottom w:val="dotted" w:sz="6" w:space="0" w:color="AAAAAA"/>
              <w:right w:val="dotted" w:sz="6" w:space="0" w:color="AAAAAA"/>
            </w:tcBorders>
            <w:tcMar>
              <w:top w:w="105" w:type="dxa"/>
              <w:left w:w="105" w:type="dxa"/>
              <w:bottom w:w="105" w:type="dxa"/>
              <w:right w:w="105" w:type="dxa"/>
            </w:tcMar>
            <w:hideMark/>
          </w:tcPr>
          <w:p w:rsidR="00BE7377" w:rsidRPr="00BE7377" w:rsidRDefault="00BE7377" w:rsidP="00BE7377">
            <w:pPr>
              <w:spacing w:after="0" w:line="240" w:lineRule="auto"/>
              <w:rPr>
                <w:rFonts w:ascii="Times New Roman" w:eastAsia="Times New Roman" w:hAnsi="Times New Roman" w:cs="Times New Roman"/>
                <w:sz w:val="1"/>
                <w:szCs w:val="24"/>
              </w:rPr>
            </w:pPr>
          </w:p>
        </w:tc>
        <w:tc>
          <w:tcPr>
            <w:tcW w:w="0" w:type="auto"/>
            <w:tcBorders>
              <w:top w:val="dotted" w:sz="6" w:space="0" w:color="AAAAAA"/>
              <w:left w:val="dotted" w:sz="6" w:space="0" w:color="AAAAAA"/>
              <w:bottom w:val="dotted" w:sz="6" w:space="0" w:color="AAAAAA"/>
              <w:right w:val="dotted" w:sz="6" w:space="0" w:color="AAAAAA"/>
            </w:tcBorders>
            <w:tcMar>
              <w:top w:w="105" w:type="dxa"/>
              <w:left w:w="105" w:type="dxa"/>
              <w:bottom w:w="105" w:type="dxa"/>
              <w:right w:w="105" w:type="dxa"/>
            </w:tcMar>
            <w:hideMark/>
          </w:tcPr>
          <w:p w:rsidR="00BE7377" w:rsidRPr="00BE7377" w:rsidRDefault="00BE7377" w:rsidP="00BE7377">
            <w:pPr>
              <w:spacing w:after="0" w:line="240" w:lineRule="auto"/>
              <w:rPr>
                <w:rFonts w:ascii="Times New Roman" w:eastAsia="Times New Roman" w:hAnsi="Times New Roman" w:cs="Times New Roman"/>
                <w:sz w:val="1"/>
                <w:szCs w:val="24"/>
              </w:rPr>
            </w:pPr>
          </w:p>
        </w:tc>
        <w:tc>
          <w:tcPr>
            <w:tcW w:w="0" w:type="auto"/>
            <w:tcBorders>
              <w:top w:val="dotted" w:sz="6" w:space="0" w:color="AAAAAA"/>
              <w:left w:val="dotted" w:sz="6" w:space="0" w:color="AAAAAA"/>
              <w:bottom w:val="dotted" w:sz="6" w:space="0" w:color="AAAAAA"/>
              <w:right w:val="dotted" w:sz="6" w:space="0" w:color="AAAAAA"/>
            </w:tcBorders>
            <w:tcMar>
              <w:top w:w="105" w:type="dxa"/>
              <w:left w:w="105" w:type="dxa"/>
              <w:bottom w:w="105" w:type="dxa"/>
              <w:right w:w="105" w:type="dxa"/>
            </w:tcMar>
            <w:hideMark/>
          </w:tcPr>
          <w:p w:rsidR="00BE7377" w:rsidRPr="00BE7377" w:rsidRDefault="00BE7377" w:rsidP="00BE7377">
            <w:pPr>
              <w:spacing w:after="0" w:line="0" w:lineRule="atLeast"/>
              <w:rPr>
                <w:rFonts w:ascii="Times New Roman" w:eastAsia="Times New Roman" w:hAnsi="Times New Roman" w:cs="Times New Roman"/>
                <w:sz w:val="24"/>
                <w:szCs w:val="24"/>
              </w:rPr>
            </w:pPr>
            <w:r w:rsidRPr="00BE7377">
              <w:rPr>
                <w:rFonts w:ascii="Calibri" w:eastAsia="Times New Roman" w:hAnsi="Calibri" w:cs="Calibri"/>
                <w:color w:val="000000"/>
                <w:sz w:val="24"/>
                <w:szCs w:val="24"/>
              </w:rPr>
              <w:t xml:space="preserve">Ann and Ann / by Lee </w:t>
            </w:r>
            <w:proofErr w:type="gramStart"/>
            <w:r w:rsidRPr="00BE7377">
              <w:rPr>
                <w:rFonts w:ascii="Calibri" w:eastAsia="Times New Roman" w:hAnsi="Calibri" w:cs="Calibri"/>
                <w:color w:val="000000"/>
                <w:sz w:val="24"/>
                <w:szCs w:val="24"/>
              </w:rPr>
              <w:t>Davis ;</w:t>
            </w:r>
            <w:proofErr w:type="gramEnd"/>
            <w:r w:rsidRPr="00BE7377">
              <w:rPr>
                <w:rFonts w:ascii="Calibri" w:eastAsia="Times New Roman" w:hAnsi="Calibri" w:cs="Calibri"/>
                <w:color w:val="000000"/>
                <w:sz w:val="24"/>
                <w:szCs w:val="24"/>
              </w:rPr>
              <w:t xml:space="preserve"> illustrations by Margaret Harrison.</w:t>
            </w:r>
          </w:p>
        </w:tc>
      </w:tr>
      <w:tr w:rsidR="00BE7377" w:rsidRPr="00BE7377" w:rsidTr="00BE7377">
        <w:tc>
          <w:tcPr>
            <w:tcW w:w="0" w:type="auto"/>
            <w:tcBorders>
              <w:top w:val="dotted" w:sz="6" w:space="0" w:color="AAAAAA"/>
              <w:left w:val="dotted" w:sz="6" w:space="0" w:color="AAAAAA"/>
              <w:bottom w:val="dotted" w:sz="6" w:space="0" w:color="AAAAAA"/>
              <w:right w:val="dotted" w:sz="6" w:space="0" w:color="AAAAAA"/>
            </w:tcBorders>
            <w:tcMar>
              <w:top w:w="105" w:type="dxa"/>
              <w:left w:w="105" w:type="dxa"/>
              <w:bottom w:w="105" w:type="dxa"/>
              <w:right w:w="105" w:type="dxa"/>
            </w:tcMar>
            <w:hideMark/>
          </w:tcPr>
          <w:p w:rsidR="00BE7377" w:rsidRPr="00BE7377" w:rsidRDefault="00BE7377" w:rsidP="00BE7377">
            <w:pPr>
              <w:spacing w:after="0" w:line="0" w:lineRule="atLeast"/>
              <w:jc w:val="center"/>
              <w:rPr>
                <w:rFonts w:ascii="Times New Roman" w:eastAsia="Times New Roman" w:hAnsi="Times New Roman" w:cs="Times New Roman"/>
                <w:sz w:val="24"/>
                <w:szCs w:val="24"/>
              </w:rPr>
            </w:pPr>
            <w:r w:rsidRPr="00BE7377">
              <w:rPr>
                <w:rFonts w:ascii="Calibri" w:eastAsia="Times New Roman" w:hAnsi="Calibri" w:cs="Calibri"/>
                <w:color w:val="000000"/>
                <w:sz w:val="24"/>
                <w:szCs w:val="24"/>
              </w:rPr>
              <w:t>Area 2</w:t>
            </w:r>
          </w:p>
        </w:tc>
        <w:tc>
          <w:tcPr>
            <w:tcW w:w="0" w:type="auto"/>
            <w:tcBorders>
              <w:top w:val="dotted" w:sz="6" w:space="0" w:color="AAAAAA"/>
              <w:left w:val="dotted" w:sz="6" w:space="0" w:color="AAAAAA"/>
              <w:bottom w:val="dotted" w:sz="6" w:space="0" w:color="AAAAAA"/>
              <w:right w:val="dotted" w:sz="6" w:space="0" w:color="AAAAAA"/>
            </w:tcBorders>
            <w:tcMar>
              <w:top w:w="105" w:type="dxa"/>
              <w:left w:w="105" w:type="dxa"/>
              <w:bottom w:w="105" w:type="dxa"/>
              <w:right w:w="105" w:type="dxa"/>
            </w:tcMar>
            <w:hideMark/>
          </w:tcPr>
          <w:p w:rsidR="00BE7377" w:rsidRPr="00BE7377" w:rsidRDefault="00BE7377" w:rsidP="00BE7377">
            <w:pPr>
              <w:spacing w:after="0" w:line="240" w:lineRule="auto"/>
              <w:rPr>
                <w:rFonts w:ascii="Times New Roman" w:eastAsia="Times New Roman" w:hAnsi="Times New Roman" w:cs="Times New Roman"/>
                <w:sz w:val="1"/>
                <w:szCs w:val="24"/>
              </w:rPr>
            </w:pPr>
          </w:p>
        </w:tc>
        <w:tc>
          <w:tcPr>
            <w:tcW w:w="0" w:type="auto"/>
            <w:tcBorders>
              <w:top w:val="dotted" w:sz="6" w:space="0" w:color="AAAAAA"/>
              <w:left w:val="dotted" w:sz="6" w:space="0" w:color="AAAAAA"/>
              <w:bottom w:val="dotted" w:sz="6" w:space="0" w:color="AAAAAA"/>
              <w:right w:val="dotted" w:sz="6" w:space="0" w:color="AAAAAA"/>
            </w:tcBorders>
            <w:tcMar>
              <w:top w:w="105" w:type="dxa"/>
              <w:left w:w="105" w:type="dxa"/>
              <w:bottom w:w="105" w:type="dxa"/>
              <w:right w:w="105" w:type="dxa"/>
            </w:tcMar>
            <w:hideMark/>
          </w:tcPr>
          <w:p w:rsidR="00BE7377" w:rsidRPr="00BE7377" w:rsidRDefault="00BE7377" w:rsidP="00BE7377">
            <w:pPr>
              <w:spacing w:after="0" w:line="240" w:lineRule="auto"/>
              <w:rPr>
                <w:rFonts w:ascii="Times New Roman" w:eastAsia="Times New Roman" w:hAnsi="Times New Roman" w:cs="Times New Roman"/>
                <w:sz w:val="1"/>
                <w:szCs w:val="24"/>
              </w:rPr>
            </w:pPr>
          </w:p>
        </w:tc>
        <w:tc>
          <w:tcPr>
            <w:tcW w:w="0" w:type="auto"/>
            <w:tcBorders>
              <w:top w:val="dotted" w:sz="6" w:space="0" w:color="AAAAAA"/>
              <w:left w:val="dotted" w:sz="6" w:space="0" w:color="AAAAAA"/>
              <w:bottom w:val="dotted" w:sz="6" w:space="0" w:color="AAAAAA"/>
              <w:right w:val="dotted" w:sz="6" w:space="0" w:color="AAAAAA"/>
            </w:tcBorders>
            <w:tcMar>
              <w:top w:w="105" w:type="dxa"/>
              <w:left w:w="105" w:type="dxa"/>
              <w:bottom w:w="105" w:type="dxa"/>
              <w:right w:w="105" w:type="dxa"/>
            </w:tcMar>
            <w:hideMark/>
          </w:tcPr>
          <w:p w:rsidR="00BE7377" w:rsidRPr="00BE7377" w:rsidRDefault="00BE7377" w:rsidP="00BE7377">
            <w:pPr>
              <w:spacing w:after="0" w:line="0" w:lineRule="atLeast"/>
              <w:rPr>
                <w:rFonts w:ascii="Times New Roman" w:eastAsia="Times New Roman" w:hAnsi="Times New Roman" w:cs="Times New Roman"/>
                <w:sz w:val="24"/>
                <w:szCs w:val="24"/>
              </w:rPr>
            </w:pPr>
            <w:r w:rsidRPr="00BE7377">
              <w:rPr>
                <w:rFonts w:ascii="Calibri" w:eastAsia="Times New Roman" w:hAnsi="Calibri" w:cs="Calibri"/>
                <w:color w:val="000000"/>
                <w:sz w:val="24"/>
                <w:szCs w:val="24"/>
              </w:rPr>
              <w:t>1st ed.</w:t>
            </w:r>
          </w:p>
        </w:tc>
      </w:tr>
      <w:tr w:rsidR="00BE7377" w:rsidRPr="00BE7377" w:rsidTr="00BE7377">
        <w:tc>
          <w:tcPr>
            <w:tcW w:w="0" w:type="auto"/>
            <w:tcBorders>
              <w:top w:val="dotted" w:sz="6" w:space="0" w:color="AAAAAA"/>
              <w:left w:val="dotted" w:sz="6" w:space="0" w:color="AAAAAA"/>
              <w:bottom w:val="dotted" w:sz="6" w:space="0" w:color="AAAAAA"/>
              <w:right w:val="dotted" w:sz="6" w:space="0" w:color="AAAAAA"/>
            </w:tcBorders>
            <w:tcMar>
              <w:top w:w="105" w:type="dxa"/>
              <w:left w:w="105" w:type="dxa"/>
              <w:bottom w:w="105" w:type="dxa"/>
              <w:right w:w="105" w:type="dxa"/>
            </w:tcMar>
            <w:hideMark/>
          </w:tcPr>
          <w:p w:rsidR="00BE7377" w:rsidRPr="00BE7377" w:rsidRDefault="00BE7377" w:rsidP="00BE7377">
            <w:pPr>
              <w:spacing w:after="0" w:line="0" w:lineRule="atLeast"/>
              <w:jc w:val="center"/>
              <w:rPr>
                <w:rFonts w:ascii="Times New Roman" w:eastAsia="Times New Roman" w:hAnsi="Times New Roman" w:cs="Times New Roman"/>
                <w:sz w:val="24"/>
                <w:szCs w:val="24"/>
              </w:rPr>
            </w:pPr>
            <w:r w:rsidRPr="00BE7377">
              <w:rPr>
                <w:rFonts w:ascii="Calibri" w:eastAsia="Times New Roman" w:hAnsi="Calibri" w:cs="Calibri"/>
                <w:color w:val="000000"/>
                <w:sz w:val="24"/>
                <w:szCs w:val="24"/>
              </w:rPr>
              <w:t>Area 3</w:t>
            </w:r>
          </w:p>
        </w:tc>
        <w:tc>
          <w:tcPr>
            <w:tcW w:w="0" w:type="auto"/>
            <w:tcBorders>
              <w:top w:val="dotted" w:sz="6" w:space="0" w:color="AAAAAA"/>
              <w:left w:val="dotted" w:sz="6" w:space="0" w:color="AAAAAA"/>
              <w:bottom w:val="dotted" w:sz="6" w:space="0" w:color="AAAAAA"/>
              <w:right w:val="dotted" w:sz="6" w:space="0" w:color="AAAAAA"/>
            </w:tcBorders>
            <w:tcMar>
              <w:top w:w="105" w:type="dxa"/>
              <w:left w:w="105" w:type="dxa"/>
              <w:bottom w:w="105" w:type="dxa"/>
              <w:right w:w="105" w:type="dxa"/>
            </w:tcMar>
            <w:hideMark/>
          </w:tcPr>
          <w:p w:rsidR="00BE7377" w:rsidRPr="00BE7377" w:rsidRDefault="00BE7377" w:rsidP="00BE7377">
            <w:pPr>
              <w:spacing w:after="0" w:line="240" w:lineRule="auto"/>
              <w:rPr>
                <w:rFonts w:ascii="Times New Roman" w:eastAsia="Times New Roman" w:hAnsi="Times New Roman" w:cs="Times New Roman"/>
                <w:sz w:val="1"/>
                <w:szCs w:val="24"/>
              </w:rPr>
            </w:pPr>
          </w:p>
        </w:tc>
        <w:tc>
          <w:tcPr>
            <w:tcW w:w="0" w:type="auto"/>
            <w:tcBorders>
              <w:top w:val="dotted" w:sz="6" w:space="0" w:color="AAAAAA"/>
              <w:left w:val="dotted" w:sz="6" w:space="0" w:color="AAAAAA"/>
              <w:bottom w:val="dotted" w:sz="6" w:space="0" w:color="AAAAAA"/>
              <w:right w:val="dotted" w:sz="6" w:space="0" w:color="AAAAAA"/>
            </w:tcBorders>
            <w:tcMar>
              <w:top w:w="105" w:type="dxa"/>
              <w:left w:w="105" w:type="dxa"/>
              <w:bottom w:w="105" w:type="dxa"/>
              <w:right w:w="105" w:type="dxa"/>
            </w:tcMar>
            <w:hideMark/>
          </w:tcPr>
          <w:p w:rsidR="00BE7377" w:rsidRPr="00BE7377" w:rsidRDefault="00BE7377" w:rsidP="00BE7377">
            <w:pPr>
              <w:spacing w:after="0" w:line="240" w:lineRule="auto"/>
              <w:rPr>
                <w:rFonts w:ascii="Times New Roman" w:eastAsia="Times New Roman" w:hAnsi="Times New Roman" w:cs="Times New Roman"/>
                <w:sz w:val="1"/>
                <w:szCs w:val="24"/>
              </w:rPr>
            </w:pPr>
          </w:p>
        </w:tc>
        <w:tc>
          <w:tcPr>
            <w:tcW w:w="0" w:type="auto"/>
            <w:tcBorders>
              <w:top w:val="dotted" w:sz="6" w:space="0" w:color="AAAAAA"/>
              <w:left w:val="dotted" w:sz="6" w:space="0" w:color="AAAAAA"/>
              <w:bottom w:val="dotted" w:sz="6" w:space="0" w:color="AAAAAA"/>
              <w:right w:val="dotted" w:sz="6" w:space="0" w:color="AAAAAA"/>
            </w:tcBorders>
            <w:tcMar>
              <w:top w:w="105" w:type="dxa"/>
              <w:left w:w="105" w:type="dxa"/>
              <w:bottom w:w="105" w:type="dxa"/>
              <w:right w:w="105" w:type="dxa"/>
            </w:tcMar>
            <w:hideMark/>
          </w:tcPr>
          <w:p w:rsidR="00BE7377" w:rsidRPr="00BE7377" w:rsidRDefault="00BE7377" w:rsidP="00BE7377">
            <w:pPr>
              <w:spacing w:after="0" w:line="240" w:lineRule="auto"/>
              <w:rPr>
                <w:rFonts w:ascii="Times New Roman" w:eastAsia="Times New Roman" w:hAnsi="Times New Roman" w:cs="Times New Roman"/>
                <w:sz w:val="1"/>
                <w:szCs w:val="24"/>
              </w:rPr>
            </w:pPr>
          </w:p>
        </w:tc>
      </w:tr>
      <w:tr w:rsidR="00BE7377" w:rsidRPr="00BE7377" w:rsidTr="00BE7377">
        <w:tc>
          <w:tcPr>
            <w:tcW w:w="0" w:type="auto"/>
            <w:tcBorders>
              <w:top w:val="dotted" w:sz="6" w:space="0" w:color="AAAAAA"/>
              <w:left w:val="dotted" w:sz="6" w:space="0" w:color="AAAAAA"/>
              <w:bottom w:val="dotted" w:sz="6" w:space="0" w:color="AAAAAA"/>
              <w:right w:val="dotted" w:sz="6" w:space="0" w:color="AAAAAA"/>
            </w:tcBorders>
            <w:tcMar>
              <w:top w:w="105" w:type="dxa"/>
              <w:left w:w="105" w:type="dxa"/>
              <w:bottom w:w="105" w:type="dxa"/>
              <w:right w:w="105" w:type="dxa"/>
            </w:tcMar>
            <w:hideMark/>
          </w:tcPr>
          <w:p w:rsidR="00BE7377" w:rsidRPr="00BE7377" w:rsidRDefault="00BE7377" w:rsidP="00BE7377">
            <w:pPr>
              <w:spacing w:after="0" w:line="0" w:lineRule="atLeast"/>
              <w:jc w:val="center"/>
              <w:rPr>
                <w:rFonts w:ascii="Times New Roman" w:eastAsia="Times New Roman" w:hAnsi="Times New Roman" w:cs="Times New Roman"/>
                <w:sz w:val="24"/>
                <w:szCs w:val="24"/>
              </w:rPr>
            </w:pPr>
            <w:r w:rsidRPr="00BE7377">
              <w:rPr>
                <w:rFonts w:ascii="Calibri" w:eastAsia="Times New Roman" w:hAnsi="Calibri" w:cs="Calibri"/>
                <w:color w:val="000000"/>
                <w:sz w:val="24"/>
                <w:szCs w:val="24"/>
              </w:rPr>
              <w:t>Area 4</w:t>
            </w:r>
          </w:p>
        </w:tc>
        <w:tc>
          <w:tcPr>
            <w:tcW w:w="0" w:type="auto"/>
            <w:tcBorders>
              <w:top w:val="dotted" w:sz="6" w:space="0" w:color="AAAAAA"/>
              <w:left w:val="dotted" w:sz="6" w:space="0" w:color="AAAAAA"/>
              <w:bottom w:val="dotted" w:sz="6" w:space="0" w:color="AAAAAA"/>
              <w:right w:val="dotted" w:sz="6" w:space="0" w:color="AAAAAA"/>
            </w:tcBorders>
            <w:tcMar>
              <w:top w:w="105" w:type="dxa"/>
              <w:left w:w="105" w:type="dxa"/>
              <w:bottom w:w="105" w:type="dxa"/>
              <w:right w:w="105" w:type="dxa"/>
            </w:tcMar>
            <w:hideMark/>
          </w:tcPr>
          <w:p w:rsidR="00BE7377" w:rsidRPr="00BE7377" w:rsidRDefault="00BE7377" w:rsidP="00BE7377">
            <w:pPr>
              <w:spacing w:after="0" w:line="240" w:lineRule="auto"/>
              <w:rPr>
                <w:rFonts w:ascii="Times New Roman" w:eastAsia="Times New Roman" w:hAnsi="Times New Roman" w:cs="Times New Roman"/>
                <w:sz w:val="1"/>
                <w:szCs w:val="24"/>
              </w:rPr>
            </w:pPr>
          </w:p>
        </w:tc>
        <w:tc>
          <w:tcPr>
            <w:tcW w:w="0" w:type="auto"/>
            <w:tcBorders>
              <w:top w:val="dotted" w:sz="6" w:space="0" w:color="AAAAAA"/>
              <w:left w:val="dotted" w:sz="6" w:space="0" w:color="AAAAAA"/>
              <w:bottom w:val="dotted" w:sz="6" w:space="0" w:color="AAAAAA"/>
              <w:right w:val="dotted" w:sz="6" w:space="0" w:color="AAAAAA"/>
            </w:tcBorders>
            <w:tcMar>
              <w:top w:w="105" w:type="dxa"/>
              <w:left w:w="105" w:type="dxa"/>
              <w:bottom w:w="105" w:type="dxa"/>
              <w:right w:w="105" w:type="dxa"/>
            </w:tcMar>
            <w:hideMark/>
          </w:tcPr>
          <w:p w:rsidR="00BE7377" w:rsidRPr="00BE7377" w:rsidRDefault="00BE7377" w:rsidP="00BE7377">
            <w:pPr>
              <w:spacing w:after="0" w:line="240" w:lineRule="auto"/>
              <w:rPr>
                <w:rFonts w:ascii="Times New Roman" w:eastAsia="Times New Roman" w:hAnsi="Times New Roman" w:cs="Times New Roman"/>
                <w:sz w:val="1"/>
                <w:szCs w:val="24"/>
              </w:rPr>
            </w:pPr>
          </w:p>
        </w:tc>
        <w:tc>
          <w:tcPr>
            <w:tcW w:w="0" w:type="auto"/>
            <w:tcBorders>
              <w:top w:val="dotted" w:sz="6" w:space="0" w:color="AAAAAA"/>
              <w:left w:val="dotted" w:sz="6" w:space="0" w:color="AAAAAA"/>
              <w:bottom w:val="dotted" w:sz="6" w:space="0" w:color="AAAAAA"/>
              <w:right w:val="dotted" w:sz="6" w:space="0" w:color="AAAAAA"/>
            </w:tcBorders>
            <w:tcMar>
              <w:top w:w="105" w:type="dxa"/>
              <w:left w:w="105" w:type="dxa"/>
              <w:bottom w:w="105" w:type="dxa"/>
              <w:right w:w="105" w:type="dxa"/>
            </w:tcMar>
            <w:hideMark/>
          </w:tcPr>
          <w:p w:rsidR="00BE7377" w:rsidRPr="00BE7377" w:rsidRDefault="00BE7377" w:rsidP="00BE7377">
            <w:pPr>
              <w:spacing w:after="0" w:line="0" w:lineRule="atLeast"/>
              <w:rPr>
                <w:rFonts w:ascii="Times New Roman" w:eastAsia="Times New Roman" w:hAnsi="Times New Roman" w:cs="Times New Roman"/>
                <w:sz w:val="24"/>
                <w:szCs w:val="24"/>
              </w:rPr>
            </w:pPr>
            <w:r w:rsidRPr="00BE7377">
              <w:rPr>
                <w:rFonts w:ascii="Calibri" w:eastAsia="Times New Roman" w:hAnsi="Calibri" w:cs="Calibri"/>
                <w:color w:val="000000"/>
                <w:sz w:val="24"/>
                <w:szCs w:val="24"/>
              </w:rPr>
              <w:t xml:space="preserve">New </w:t>
            </w:r>
            <w:proofErr w:type="gramStart"/>
            <w:r w:rsidRPr="00BE7377">
              <w:rPr>
                <w:rFonts w:ascii="Calibri" w:eastAsia="Times New Roman" w:hAnsi="Calibri" w:cs="Calibri"/>
                <w:color w:val="000000"/>
                <w:sz w:val="24"/>
                <w:szCs w:val="24"/>
              </w:rPr>
              <w:t>York :</w:t>
            </w:r>
            <w:proofErr w:type="gramEnd"/>
            <w:r w:rsidRPr="00BE7377">
              <w:rPr>
                <w:rFonts w:ascii="Calibri" w:eastAsia="Times New Roman" w:hAnsi="Calibri" w:cs="Calibri"/>
                <w:color w:val="000000"/>
                <w:sz w:val="24"/>
                <w:szCs w:val="24"/>
              </w:rPr>
              <w:t xml:space="preserve"> Orchard Press, 1959.</w:t>
            </w:r>
          </w:p>
        </w:tc>
      </w:tr>
      <w:tr w:rsidR="00BE7377" w:rsidRPr="00BE7377" w:rsidTr="00BE7377">
        <w:tc>
          <w:tcPr>
            <w:tcW w:w="0" w:type="auto"/>
            <w:tcBorders>
              <w:top w:val="dotted" w:sz="6" w:space="0" w:color="AAAAAA"/>
              <w:left w:val="dotted" w:sz="6" w:space="0" w:color="AAAAAA"/>
              <w:bottom w:val="dotted" w:sz="6" w:space="0" w:color="AAAAAA"/>
              <w:right w:val="dotted" w:sz="6" w:space="0" w:color="AAAAAA"/>
            </w:tcBorders>
            <w:tcMar>
              <w:top w:w="105" w:type="dxa"/>
              <w:left w:w="105" w:type="dxa"/>
              <w:bottom w:w="105" w:type="dxa"/>
              <w:right w:w="105" w:type="dxa"/>
            </w:tcMar>
            <w:hideMark/>
          </w:tcPr>
          <w:p w:rsidR="00BE7377" w:rsidRPr="00BE7377" w:rsidRDefault="00BE7377" w:rsidP="00BE7377">
            <w:pPr>
              <w:spacing w:after="0" w:line="0" w:lineRule="atLeast"/>
              <w:jc w:val="center"/>
              <w:rPr>
                <w:rFonts w:ascii="Times New Roman" w:eastAsia="Times New Roman" w:hAnsi="Times New Roman" w:cs="Times New Roman"/>
                <w:sz w:val="24"/>
                <w:szCs w:val="24"/>
              </w:rPr>
            </w:pPr>
            <w:r w:rsidRPr="00BE7377">
              <w:rPr>
                <w:rFonts w:ascii="Calibri" w:eastAsia="Times New Roman" w:hAnsi="Calibri" w:cs="Calibri"/>
                <w:color w:val="000000"/>
                <w:sz w:val="24"/>
                <w:szCs w:val="24"/>
              </w:rPr>
              <w:lastRenderedPageBreak/>
              <w:t>Area 5</w:t>
            </w:r>
          </w:p>
        </w:tc>
        <w:tc>
          <w:tcPr>
            <w:tcW w:w="0" w:type="auto"/>
            <w:tcBorders>
              <w:top w:val="dotted" w:sz="6" w:space="0" w:color="AAAAAA"/>
              <w:left w:val="dotted" w:sz="6" w:space="0" w:color="AAAAAA"/>
              <w:bottom w:val="dotted" w:sz="6" w:space="0" w:color="AAAAAA"/>
              <w:right w:val="dotted" w:sz="6" w:space="0" w:color="AAAAAA"/>
            </w:tcBorders>
            <w:tcMar>
              <w:top w:w="105" w:type="dxa"/>
              <w:left w:w="105" w:type="dxa"/>
              <w:bottom w:w="105" w:type="dxa"/>
              <w:right w:w="105" w:type="dxa"/>
            </w:tcMar>
            <w:hideMark/>
          </w:tcPr>
          <w:p w:rsidR="00BE7377" w:rsidRPr="00BE7377" w:rsidRDefault="00BE7377" w:rsidP="00BE7377">
            <w:pPr>
              <w:spacing w:after="0" w:line="240" w:lineRule="auto"/>
              <w:rPr>
                <w:rFonts w:ascii="Times New Roman" w:eastAsia="Times New Roman" w:hAnsi="Times New Roman" w:cs="Times New Roman"/>
                <w:sz w:val="1"/>
                <w:szCs w:val="24"/>
              </w:rPr>
            </w:pPr>
          </w:p>
        </w:tc>
        <w:tc>
          <w:tcPr>
            <w:tcW w:w="0" w:type="auto"/>
            <w:tcBorders>
              <w:top w:val="dotted" w:sz="6" w:space="0" w:color="AAAAAA"/>
              <w:left w:val="dotted" w:sz="6" w:space="0" w:color="AAAAAA"/>
              <w:bottom w:val="dotted" w:sz="6" w:space="0" w:color="AAAAAA"/>
              <w:right w:val="dotted" w:sz="6" w:space="0" w:color="AAAAAA"/>
            </w:tcBorders>
            <w:tcMar>
              <w:top w:w="105" w:type="dxa"/>
              <w:left w:w="105" w:type="dxa"/>
              <w:bottom w:w="105" w:type="dxa"/>
              <w:right w:w="105" w:type="dxa"/>
            </w:tcMar>
            <w:hideMark/>
          </w:tcPr>
          <w:p w:rsidR="00BE7377" w:rsidRPr="00BE7377" w:rsidRDefault="00BE7377" w:rsidP="00BE7377">
            <w:pPr>
              <w:spacing w:after="0" w:line="240" w:lineRule="auto"/>
              <w:rPr>
                <w:rFonts w:ascii="Times New Roman" w:eastAsia="Times New Roman" w:hAnsi="Times New Roman" w:cs="Times New Roman"/>
                <w:sz w:val="1"/>
                <w:szCs w:val="24"/>
              </w:rPr>
            </w:pPr>
          </w:p>
        </w:tc>
        <w:tc>
          <w:tcPr>
            <w:tcW w:w="0" w:type="auto"/>
            <w:tcBorders>
              <w:top w:val="dotted" w:sz="6" w:space="0" w:color="AAAAAA"/>
              <w:left w:val="dotted" w:sz="6" w:space="0" w:color="AAAAAA"/>
              <w:bottom w:val="dotted" w:sz="6" w:space="0" w:color="AAAAAA"/>
              <w:right w:val="dotted" w:sz="6" w:space="0" w:color="AAAAAA"/>
            </w:tcBorders>
            <w:tcMar>
              <w:top w:w="105" w:type="dxa"/>
              <w:left w:w="105" w:type="dxa"/>
              <w:bottom w:w="105" w:type="dxa"/>
              <w:right w:w="105" w:type="dxa"/>
            </w:tcMar>
            <w:hideMark/>
          </w:tcPr>
          <w:p w:rsidR="00BE7377" w:rsidRPr="00BE7377" w:rsidRDefault="00BE7377" w:rsidP="00BE7377">
            <w:pPr>
              <w:spacing w:after="0" w:line="0" w:lineRule="atLeast"/>
              <w:rPr>
                <w:rFonts w:ascii="Times New Roman" w:eastAsia="Times New Roman" w:hAnsi="Times New Roman" w:cs="Times New Roman"/>
                <w:sz w:val="24"/>
                <w:szCs w:val="24"/>
              </w:rPr>
            </w:pPr>
            <w:r w:rsidRPr="00BE7377">
              <w:rPr>
                <w:rFonts w:ascii="Calibri" w:eastAsia="Times New Roman" w:hAnsi="Calibri" w:cs="Calibri"/>
                <w:color w:val="000000"/>
                <w:sz w:val="24"/>
                <w:szCs w:val="24"/>
              </w:rPr>
              <w:t>[28] p</w:t>
            </w:r>
            <w:proofErr w:type="gramStart"/>
            <w:r w:rsidRPr="00BE7377">
              <w:rPr>
                <w:rFonts w:ascii="Calibri" w:eastAsia="Times New Roman" w:hAnsi="Calibri" w:cs="Calibri"/>
                <w:color w:val="000000"/>
                <w:sz w:val="24"/>
                <w:szCs w:val="24"/>
              </w:rPr>
              <w:t>. :</w:t>
            </w:r>
            <w:proofErr w:type="gramEnd"/>
            <w:r w:rsidRPr="00BE7377">
              <w:rPr>
                <w:rFonts w:ascii="Calibri" w:eastAsia="Times New Roman" w:hAnsi="Calibri" w:cs="Calibri"/>
                <w:color w:val="000000"/>
                <w:sz w:val="24"/>
                <w:szCs w:val="24"/>
              </w:rPr>
              <w:t xml:space="preserve"> </w:t>
            </w:r>
            <w:proofErr w:type="spellStart"/>
            <w:r w:rsidRPr="00BE7377">
              <w:rPr>
                <w:rFonts w:ascii="Calibri" w:eastAsia="Times New Roman" w:hAnsi="Calibri" w:cs="Calibri"/>
                <w:color w:val="000000"/>
                <w:sz w:val="24"/>
                <w:szCs w:val="24"/>
              </w:rPr>
              <w:t>b&amp;w</w:t>
            </w:r>
            <w:proofErr w:type="spellEnd"/>
            <w:r w:rsidRPr="00BE7377">
              <w:rPr>
                <w:rFonts w:ascii="Calibri" w:eastAsia="Times New Roman" w:hAnsi="Calibri" w:cs="Calibri"/>
                <w:color w:val="000000"/>
                <w:sz w:val="24"/>
                <w:szCs w:val="24"/>
              </w:rPr>
              <w:t xml:space="preserve"> ill. ; 22 cm.</w:t>
            </w:r>
          </w:p>
        </w:tc>
      </w:tr>
      <w:tr w:rsidR="00BE7377" w:rsidRPr="00BE7377" w:rsidTr="00BE7377">
        <w:tc>
          <w:tcPr>
            <w:tcW w:w="0" w:type="auto"/>
            <w:tcBorders>
              <w:top w:val="dotted" w:sz="6" w:space="0" w:color="AAAAAA"/>
              <w:left w:val="dotted" w:sz="6" w:space="0" w:color="AAAAAA"/>
              <w:bottom w:val="dotted" w:sz="6" w:space="0" w:color="AAAAAA"/>
              <w:right w:val="dotted" w:sz="6" w:space="0" w:color="AAAAAA"/>
            </w:tcBorders>
            <w:tcMar>
              <w:top w:w="105" w:type="dxa"/>
              <w:left w:w="105" w:type="dxa"/>
              <w:bottom w:w="105" w:type="dxa"/>
              <w:right w:w="105" w:type="dxa"/>
            </w:tcMar>
            <w:hideMark/>
          </w:tcPr>
          <w:p w:rsidR="00BE7377" w:rsidRPr="00BE7377" w:rsidRDefault="00BE7377" w:rsidP="00BE7377">
            <w:pPr>
              <w:spacing w:after="0" w:line="0" w:lineRule="atLeast"/>
              <w:jc w:val="center"/>
              <w:rPr>
                <w:rFonts w:ascii="Times New Roman" w:eastAsia="Times New Roman" w:hAnsi="Times New Roman" w:cs="Times New Roman"/>
                <w:sz w:val="24"/>
                <w:szCs w:val="24"/>
              </w:rPr>
            </w:pPr>
            <w:r w:rsidRPr="00BE7377">
              <w:rPr>
                <w:rFonts w:ascii="Calibri" w:eastAsia="Times New Roman" w:hAnsi="Calibri" w:cs="Calibri"/>
                <w:color w:val="000000"/>
                <w:sz w:val="24"/>
                <w:szCs w:val="24"/>
              </w:rPr>
              <w:t>Area 6</w:t>
            </w:r>
          </w:p>
        </w:tc>
        <w:tc>
          <w:tcPr>
            <w:tcW w:w="0" w:type="auto"/>
            <w:tcBorders>
              <w:top w:val="dotted" w:sz="6" w:space="0" w:color="AAAAAA"/>
              <w:left w:val="dotted" w:sz="6" w:space="0" w:color="AAAAAA"/>
              <w:bottom w:val="dotted" w:sz="6" w:space="0" w:color="AAAAAA"/>
              <w:right w:val="dotted" w:sz="6" w:space="0" w:color="AAAAAA"/>
            </w:tcBorders>
            <w:tcMar>
              <w:top w:w="105" w:type="dxa"/>
              <w:left w:w="105" w:type="dxa"/>
              <w:bottom w:w="105" w:type="dxa"/>
              <w:right w:w="105" w:type="dxa"/>
            </w:tcMar>
            <w:hideMark/>
          </w:tcPr>
          <w:p w:rsidR="00BE7377" w:rsidRPr="00BE7377" w:rsidRDefault="00BE7377" w:rsidP="00BE7377">
            <w:pPr>
              <w:spacing w:after="0" w:line="240" w:lineRule="auto"/>
              <w:rPr>
                <w:rFonts w:ascii="Times New Roman" w:eastAsia="Times New Roman" w:hAnsi="Times New Roman" w:cs="Times New Roman"/>
                <w:sz w:val="1"/>
                <w:szCs w:val="24"/>
              </w:rPr>
            </w:pPr>
          </w:p>
        </w:tc>
        <w:tc>
          <w:tcPr>
            <w:tcW w:w="0" w:type="auto"/>
            <w:tcBorders>
              <w:top w:val="dotted" w:sz="6" w:space="0" w:color="AAAAAA"/>
              <w:left w:val="dotted" w:sz="6" w:space="0" w:color="AAAAAA"/>
              <w:bottom w:val="dotted" w:sz="6" w:space="0" w:color="AAAAAA"/>
              <w:right w:val="dotted" w:sz="6" w:space="0" w:color="AAAAAA"/>
            </w:tcBorders>
            <w:tcMar>
              <w:top w:w="105" w:type="dxa"/>
              <w:left w:w="105" w:type="dxa"/>
              <w:bottom w:w="105" w:type="dxa"/>
              <w:right w:w="105" w:type="dxa"/>
            </w:tcMar>
            <w:hideMark/>
          </w:tcPr>
          <w:p w:rsidR="00BE7377" w:rsidRPr="00BE7377" w:rsidRDefault="00BE7377" w:rsidP="00BE7377">
            <w:pPr>
              <w:spacing w:after="0" w:line="240" w:lineRule="auto"/>
              <w:rPr>
                <w:rFonts w:ascii="Times New Roman" w:eastAsia="Times New Roman" w:hAnsi="Times New Roman" w:cs="Times New Roman"/>
                <w:sz w:val="1"/>
                <w:szCs w:val="24"/>
              </w:rPr>
            </w:pPr>
          </w:p>
        </w:tc>
        <w:tc>
          <w:tcPr>
            <w:tcW w:w="0" w:type="auto"/>
            <w:tcBorders>
              <w:top w:val="dotted" w:sz="6" w:space="0" w:color="AAAAAA"/>
              <w:left w:val="dotted" w:sz="6" w:space="0" w:color="AAAAAA"/>
              <w:bottom w:val="dotted" w:sz="6" w:space="0" w:color="AAAAAA"/>
              <w:right w:val="dotted" w:sz="6" w:space="0" w:color="AAAAAA"/>
            </w:tcBorders>
            <w:tcMar>
              <w:top w:w="105" w:type="dxa"/>
              <w:left w:w="105" w:type="dxa"/>
              <w:bottom w:w="105" w:type="dxa"/>
              <w:right w:w="105" w:type="dxa"/>
            </w:tcMar>
            <w:hideMark/>
          </w:tcPr>
          <w:p w:rsidR="00BE7377" w:rsidRPr="00BE7377" w:rsidRDefault="00BE7377" w:rsidP="00BE7377">
            <w:pPr>
              <w:spacing w:after="0" w:line="240" w:lineRule="auto"/>
              <w:rPr>
                <w:rFonts w:ascii="Times New Roman" w:eastAsia="Times New Roman" w:hAnsi="Times New Roman" w:cs="Times New Roman"/>
                <w:sz w:val="1"/>
                <w:szCs w:val="24"/>
              </w:rPr>
            </w:pPr>
          </w:p>
        </w:tc>
      </w:tr>
      <w:tr w:rsidR="00BE7377" w:rsidRPr="00BE7377" w:rsidTr="00BE7377">
        <w:tc>
          <w:tcPr>
            <w:tcW w:w="0" w:type="auto"/>
            <w:tcBorders>
              <w:top w:val="dotted" w:sz="6" w:space="0" w:color="AAAAAA"/>
              <w:left w:val="dotted" w:sz="6" w:space="0" w:color="AAAAAA"/>
              <w:bottom w:val="dotted" w:sz="6" w:space="0" w:color="AAAAAA"/>
              <w:right w:val="dotted" w:sz="6" w:space="0" w:color="AAAAAA"/>
            </w:tcBorders>
            <w:tcMar>
              <w:top w:w="105" w:type="dxa"/>
              <w:left w:w="105" w:type="dxa"/>
              <w:bottom w:w="105" w:type="dxa"/>
              <w:right w:w="105" w:type="dxa"/>
            </w:tcMar>
            <w:hideMark/>
          </w:tcPr>
          <w:p w:rsidR="00BE7377" w:rsidRPr="00BE7377" w:rsidRDefault="00BE7377" w:rsidP="00BE7377">
            <w:pPr>
              <w:spacing w:after="0" w:line="0" w:lineRule="atLeast"/>
              <w:jc w:val="center"/>
              <w:rPr>
                <w:rFonts w:ascii="Times New Roman" w:eastAsia="Times New Roman" w:hAnsi="Times New Roman" w:cs="Times New Roman"/>
                <w:sz w:val="24"/>
                <w:szCs w:val="24"/>
              </w:rPr>
            </w:pPr>
            <w:r w:rsidRPr="00BE7377">
              <w:rPr>
                <w:rFonts w:ascii="Calibri" w:eastAsia="Times New Roman" w:hAnsi="Calibri" w:cs="Calibri"/>
                <w:color w:val="000000"/>
                <w:sz w:val="24"/>
                <w:szCs w:val="24"/>
              </w:rPr>
              <w:t>Area 7</w:t>
            </w:r>
          </w:p>
        </w:tc>
        <w:tc>
          <w:tcPr>
            <w:tcW w:w="0" w:type="auto"/>
            <w:tcBorders>
              <w:top w:val="dotted" w:sz="6" w:space="0" w:color="AAAAAA"/>
              <w:left w:val="dotted" w:sz="6" w:space="0" w:color="AAAAAA"/>
              <w:bottom w:val="dotted" w:sz="6" w:space="0" w:color="AAAAAA"/>
              <w:right w:val="dotted" w:sz="6" w:space="0" w:color="AAAAAA"/>
            </w:tcBorders>
            <w:tcMar>
              <w:top w:w="105" w:type="dxa"/>
              <w:left w:w="105" w:type="dxa"/>
              <w:bottom w:w="105" w:type="dxa"/>
              <w:right w:w="105" w:type="dxa"/>
            </w:tcMar>
            <w:hideMark/>
          </w:tcPr>
          <w:p w:rsidR="00BE7377" w:rsidRPr="00BE7377" w:rsidRDefault="00BE7377" w:rsidP="00BE7377">
            <w:pPr>
              <w:spacing w:after="0" w:line="240" w:lineRule="auto"/>
              <w:rPr>
                <w:rFonts w:ascii="Times New Roman" w:eastAsia="Times New Roman" w:hAnsi="Times New Roman" w:cs="Times New Roman"/>
                <w:sz w:val="1"/>
                <w:szCs w:val="24"/>
              </w:rPr>
            </w:pPr>
          </w:p>
        </w:tc>
        <w:tc>
          <w:tcPr>
            <w:tcW w:w="0" w:type="auto"/>
            <w:tcBorders>
              <w:top w:val="dotted" w:sz="6" w:space="0" w:color="AAAAAA"/>
              <w:left w:val="dotted" w:sz="6" w:space="0" w:color="AAAAAA"/>
              <w:bottom w:val="dotted" w:sz="6" w:space="0" w:color="AAAAAA"/>
              <w:right w:val="dotted" w:sz="6" w:space="0" w:color="AAAAAA"/>
            </w:tcBorders>
            <w:tcMar>
              <w:top w:w="105" w:type="dxa"/>
              <w:left w:w="105" w:type="dxa"/>
              <w:bottom w:w="105" w:type="dxa"/>
              <w:right w:w="105" w:type="dxa"/>
            </w:tcMar>
            <w:hideMark/>
          </w:tcPr>
          <w:p w:rsidR="00BE7377" w:rsidRPr="00BE7377" w:rsidRDefault="00BE7377" w:rsidP="00BE7377">
            <w:pPr>
              <w:spacing w:after="0" w:line="240" w:lineRule="auto"/>
              <w:rPr>
                <w:rFonts w:ascii="Times New Roman" w:eastAsia="Times New Roman" w:hAnsi="Times New Roman" w:cs="Times New Roman"/>
                <w:sz w:val="1"/>
                <w:szCs w:val="24"/>
              </w:rPr>
            </w:pPr>
          </w:p>
        </w:tc>
        <w:tc>
          <w:tcPr>
            <w:tcW w:w="0" w:type="auto"/>
            <w:tcBorders>
              <w:top w:val="dotted" w:sz="6" w:space="0" w:color="AAAAAA"/>
              <w:left w:val="dotted" w:sz="6" w:space="0" w:color="AAAAAA"/>
              <w:bottom w:val="dotted" w:sz="6" w:space="0" w:color="AAAAAA"/>
              <w:right w:val="dotted" w:sz="6" w:space="0" w:color="AAAAAA"/>
            </w:tcBorders>
            <w:tcMar>
              <w:top w:w="105" w:type="dxa"/>
              <w:left w:w="105" w:type="dxa"/>
              <w:bottom w:w="105" w:type="dxa"/>
              <w:right w:w="105" w:type="dxa"/>
            </w:tcMar>
            <w:hideMark/>
          </w:tcPr>
          <w:p w:rsidR="00BE7377" w:rsidRPr="00BE7377" w:rsidRDefault="00BE7377" w:rsidP="00BE7377">
            <w:pPr>
              <w:spacing w:after="0" w:line="0" w:lineRule="atLeast"/>
              <w:rPr>
                <w:rFonts w:ascii="Times New Roman" w:eastAsia="Times New Roman" w:hAnsi="Times New Roman" w:cs="Times New Roman"/>
                <w:sz w:val="24"/>
                <w:szCs w:val="24"/>
              </w:rPr>
            </w:pPr>
            <w:r w:rsidRPr="00BE7377">
              <w:rPr>
                <w:rFonts w:ascii="Calibri" w:eastAsia="Times New Roman" w:hAnsi="Calibri" w:cs="Calibri"/>
                <w:color w:val="000000"/>
                <w:sz w:val="24"/>
                <w:szCs w:val="24"/>
              </w:rPr>
              <w:t>Intended audience: Elementary grades.</w:t>
            </w:r>
            <w:r w:rsidRPr="00BE7377">
              <w:rPr>
                <w:rFonts w:ascii="Times New Roman" w:eastAsia="Times New Roman" w:hAnsi="Times New Roman" w:cs="Times New Roman"/>
                <w:sz w:val="24"/>
                <w:szCs w:val="24"/>
              </w:rPr>
              <w:br/>
            </w:r>
            <w:r w:rsidRPr="00BE7377">
              <w:rPr>
                <w:rFonts w:ascii="Times New Roman" w:eastAsia="Times New Roman" w:hAnsi="Times New Roman" w:cs="Times New Roman"/>
                <w:sz w:val="24"/>
                <w:szCs w:val="24"/>
              </w:rPr>
              <w:br/>
            </w:r>
            <w:r w:rsidRPr="00BE7377">
              <w:rPr>
                <w:rFonts w:ascii="Calibri" w:eastAsia="Times New Roman" w:hAnsi="Calibri" w:cs="Calibri"/>
                <w:color w:val="000000"/>
                <w:sz w:val="24"/>
                <w:szCs w:val="24"/>
              </w:rPr>
              <w:t>Summary: Ann and her doll, Ann, always did everything together until they were accidentally separated for the rest of the summer.</w:t>
            </w:r>
            <w:r w:rsidRPr="00BE7377">
              <w:rPr>
                <w:rFonts w:ascii="Times New Roman" w:eastAsia="Times New Roman" w:hAnsi="Times New Roman" w:cs="Times New Roman"/>
                <w:sz w:val="24"/>
                <w:szCs w:val="24"/>
              </w:rPr>
              <w:br/>
            </w:r>
            <w:r w:rsidRPr="00BE7377">
              <w:rPr>
                <w:rFonts w:ascii="Times New Roman" w:eastAsia="Times New Roman" w:hAnsi="Times New Roman" w:cs="Times New Roman"/>
                <w:sz w:val="24"/>
                <w:szCs w:val="24"/>
              </w:rPr>
              <w:br/>
            </w:r>
            <w:r w:rsidRPr="00BE7377">
              <w:rPr>
                <w:rFonts w:ascii="Calibri" w:eastAsia="Times New Roman" w:hAnsi="Calibri" w:cs="Calibri"/>
                <w:color w:val="000000"/>
                <w:sz w:val="24"/>
                <w:szCs w:val="24"/>
              </w:rPr>
              <w:t>LCCN 59-3201.</w:t>
            </w:r>
            <w:r w:rsidRPr="00BE7377">
              <w:rPr>
                <w:rFonts w:ascii="Times New Roman" w:eastAsia="Times New Roman" w:hAnsi="Times New Roman" w:cs="Times New Roman"/>
                <w:sz w:val="24"/>
                <w:szCs w:val="24"/>
              </w:rPr>
              <w:br/>
            </w:r>
            <w:r w:rsidRPr="00BE7377">
              <w:rPr>
                <w:rFonts w:ascii="Times New Roman" w:eastAsia="Times New Roman" w:hAnsi="Times New Roman" w:cs="Times New Roman"/>
                <w:sz w:val="24"/>
                <w:szCs w:val="24"/>
              </w:rPr>
              <w:br/>
            </w:r>
            <w:r w:rsidRPr="00BE7377">
              <w:rPr>
                <w:rFonts w:ascii="Calibri" w:eastAsia="Times New Roman" w:hAnsi="Calibri" w:cs="Calibri"/>
                <w:color w:val="000000"/>
                <w:sz w:val="24"/>
                <w:szCs w:val="24"/>
              </w:rPr>
              <w:t xml:space="preserve">Winner of 1960 </w:t>
            </w:r>
            <w:proofErr w:type="spellStart"/>
            <w:r w:rsidRPr="00BE7377">
              <w:rPr>
                <w:rFonts w:ascii="Calibri" w:eastAsia="Times New Roman" w:hAnsi="Calibri" w:cs="Calibri"/>
                <w:color w:val="000000"/>
                <w:sz w:val="24"/>
                <w:szCs w:val="24"/>
              </w:rPr>
              <w:t>Oldbury</w:t>
            </w:r>
            <w:proofErr w:type="spellEnd"/>
            <w:r w:rsidRPr="00BE7377">
              <w:rPr>
                <w:rFonts w:ascii="Calibri" w:eastAsia="Times New Roman" w:hAnsi="Calibri" w:cs="Calibri"/>
                <w:color w:val="000000"/>
                <w:sz w:val="24"/>
                <w:szCs w:val="24"/>
              </w:rPr>
              <w:t xml:space="preserve"> Award.</w:t>
            </w:r>
          </w:p>
        </w:tc>
      </w:tr>
      <w:tr w:rsidR="00BE7377" w:rsidRPr="00BE7377" w:rsidTr="00BE7377">
        <w:tc>
          <w:tcPr>
            <w:tcW w:w="0" w:type="auto"/>
            <w:tcBorders>
              <w:top w:val="dotted" w:sz="6" w:space="0" w:color="AAAAAA"/>
              <w:left w:val="dotted" w:sz="6" w:space="0" w:color="AAAAAA"/>
              <w:bottom w:val="dotted" w:sz="6" w:space="0" w:color="AAAAAA"/>
              <w:right w:val="dotted" w:sz="6" w:space="0" w:color="AAAAAA"/>
            </w:tcBorders>
            <w:tcMar>
              <w:top w:w="105" w:type="dxa"/>
              <w:left w:w="105" w:type="dxa"/>
              <w:bottom w:w="105" w:type="dxa"/>
              <w:right w:w="105" w:type="dxa"/>
            </w:tcMar>
            <w:hideMark/>
          </w:tcPr>
          <w:p w:rsidR="00BE7377" w:rsidRPr="00BE7377" w:rsidRDefault="00BE7377" w:rsidP="00BE7377">
            <w:pPr>
              <w:spacing w:after="0" w:line="0" w:lineRule="atLeast"/>
              <w:jc w:val="center"/>
              <w:rPr>
                <w:rFonts w:ascii="Times New Roman" w:eastAsia="Times New Roman" w:hAnsi="Times New Roman" w:cs="Times New Roman"/>
                <w:sz w:val="24"/>
                <w:szCs w:val="24"/>
              </w:rPr>
            </w:pPr>
            <w:r w:rsidRPr="00BE7377">
              <w:rPr>
                <w:rFonts w:ascii="Calibri" w:eastAsia="Times New Roman" w:hAnsi="Calibri" w:cs="Calibri"/>
                <w:color w:val="000000"/>
                <w:sz w:val="24"/>
                <w:szCs w:val="24"/>
              </w:rPr>
              <w:t>Area 8</w:t>
            </w:r>
          </w:p>
        </w:tc>
        <w:tc>
          <w:tcPr>
            <w:tcW w:w="0" w:type="auto"/>
            <w:tcBorders>
              <w:top w:val="dotted" w:sz="6" w:space="0" w:color="AAAAAA"/>
              <w:left w:val="dotted" w:sz="6" w:space="0" w:color="AAAAAA"/>
              <w:bottom w:val="dotted" w:sz="6" w:space="0" w:color="AAAAAA"/>
              <w:right w:val="dotted" w:sz="6" w:space="0" w:color="AAAAAA"/>
            </w:tcBorders>
            <w:tcMar>
              <w:top w:w="105" w:type="dxa"/>
              <w:left w:w="105" w:type="dxa"/>
              <w:bottom w:w="105" w:type="dxa"/>
              <w:right w:w="105" w:type="dxa"/>
            </w:tcMar>
            <w:hideMark/>
          </w:tcPr>
          <w:p w:rsidR="00BE7377" w:rsidRPr="00BE7377" w:rsidRDefault="00BE7377" w:rsidP="00BE7377">
            <w:pPr>
              <w:spacing w:after="0" w:line="240" w:lineRule="auto"/>
              <w:rPr>
                <w:rFonts w:ascii="Times New Roman" w:eastAsia="Times New Roman" w:hAnsi="Times New Roman" w:cs="Times New Roman"/>
                <w:sz w:val="1"/>
                <w:szCs w:val="24"/>
              </w:rPr>
            </w:pPr>
          </w:p>
        </w:tc>
        <w:tc>
          <w:tcPr>
            <w:tcW w:w="0" w:type="auto"/>
            <w:tcBorders>
              <w:top w:val="dotted" w:sz="6" w:space="0" w:color="AAAAAA"/>
              <w:left w:val="dotted" w:sz="6" w:space="0" w:color="AAAAAA"/>
              <w:bottom w:val="dotted" w:sz="6" w:space="0" w:color="AAAAAA"/>
              <w:right w:val="dotted" w:sz="6" w:space="0" w:color="AAAAAA"/>
            </w:tcBorders>
            <w:tcMar>
              <w:top w:w="105" w:type="dxa"/>
              <w:left w:w="105" w:type="dxa"/>
              <w:bottom w:w="105" w:type="dxa"/>
              <w:right w:w="105" w:type="dxa"/>
            </w:tcMar>
            <w:hideMark/>
          </w:tcPr>
          <w:p w:rsidR="00BE7377" w:rsidRPr="00BE7377" w:rsidRDefault="00BE7377" w:rsidP="00BE7377">
            <w:pPr>
              <w:spacing w:after="0" w:line="240" w:lineRule="auto"/>
              <w:rPr>
                <w:rFonts w:ascii="Times New Roman" w:eastAsia="Times New Roman" w:hAnsi="Times New Roman" w:cs="Times New Roman"/>
                <w:sz w:val="1"/>
                <w:szCs w:val="24"/>
              </w:rPr>
            </w:pPr>
          </w:p>
        </w:tc>
        <w:tc>
          <w:tcPr>
            <w:tcW w:w="0" w:type="auto"/>
            <w:tcBorders>
              <w:top w:val="dotted" w:sz="6" w:space="0" w:color="AAAAAA"/>
              <w:left w:val="dotted" w:sz="6" w:space="0" w:color="AAAAAA"/>
              <w:bottom w:val="dotted" w:sz="6" w:space="0" w:color="AAAAAA"/>
              <w:right w:val="dotted" w:sz="6" w:space="0" w:color="AAAAAA"/>
            </w:tcBorders>
            <w:tcMar>
              <w:top w:w="105" w:type="dxa"/>
              <w:left w:w="105" w:type="dxa"/>
              <w:bottom w:w="105" w:type="dxa"/>
              <w:right w:w="105" w:type="dxa"/>
            </w:tcMar>
            <w:hideMark/>
          </w:tcPr>
          <w:p w:rsidR="00BE7377" w:rsidRPr="00BE7377" w:rsidRDefault="00BE7377" w:rsidP="00BE7377">
            <w:pPr>
              <w:spacing w:after="0" w:line="0" w:lineRule="atLeast"/>
              <w:rPr>
                <w:rFonts w:ascii="Times New Roman" w:eastAsia="Times New Roman" w:hAnsi="Times New Roman" w:cs="Times New Roman"/>
                <w:sz w:val="24"/>
                <w:szCs w:val="24"/>
              </w:rPr>
            </w:pPr>
            <w:r w:rsidRPr="00BE7377">
              <w:rPr>
                <w:rFonts w:ascii="Calibri" w:eastAsia="Times New Roman" w:hAnsi="Calibri" w:cs="Calibri"/>
                <w:color w:val="000000"/>
                <w:sz w:val="24"/>
                <w:szCs w:val="24"/>
              </w:rPr>
              <w:t>$4.95</w:t>
            </w:r>
          </w:p>
        </w:tc>
      </w:tr>
    </w:tbl>
    <w:p w:rsidR="00BE7377" w:rsidRPr="00BE7377" w:rsidRDefault="00BE7377" w:rsidP="00BE7377">
      <w:pPr>
        <w:spacing w:after="0" w:line="240" w:lineRule="auto"/>
        <w:rPr>
          <w:rFonts w:ascii="Times New Roman" w:eastAsia="Times New Roman" w:hAnsi="Times New Roman" w:cs="Times New Roman"/>
          <w:sz w:val="24"/>
          <w:szCs w:val="24"/>
        </w:rPr>
      </w:pPr>
      <w:r w:rsidRPr="00BE7377">
        <w:rPr>
          <w:rFonts w:ascii="Times New Roman" w:eastAsia="Times New Roman" w:hAnsi="Times New Roman" w:cs="Times New Roman"/>
          <w:sz w:val="24"/>
          <w:szCs w:val="24"/>
        </w:rPr>
        <w:br/>
      </w:r>
      <w:r w:rsidRPr="00BE7377">
        <w:rPr>
          <w:rFonts w:ascii="Times New Roman" w:eastAsia="Times New Roman" w:hAnsi="Times New Roman" w:cs="Times New Roman"/>
          <w:sz w:val="24"/>
          <w:szCs w:val="24"/>
        </w:rPr>
        <w:br/>
      </w:r>
      <w:r w:rsidRPr="00BE7377">
        <w:rPr>
          <w:rFonts w:ascii="Calibri" w:eastAsia="Times New Roman" w:hAnsi="Calibri" w:cs="Calibri"/>
          <w:color w:val="000000"/>
          <w:sz w:val="24"/>
          <w:szCs w:val="24"/>
        </w:rPr>
        <w:t xml:space="preserve">AACR2 to MARC 21: </w:t>
      </w:r>
      <w:r>
        <w:rPr>
          <w:rFonts w:ascii="Times New Roman" w:eastAsia="Times New Roman" w:hAnsi="Times New Roman" w:cs="Times New Roman"/>
          <w:noProof/>
          <w:sz w:val="24"/>
          <w:szCs w:val="24"/>
        </w:rPr>
        <w:drawing>
          <wp:inline distT="0" distB="0" distL="0" distR="0">
            <wp:extent cx="5295900" cy="2194856"/>
            <wp:effectExtent l="19050" t="0" r="0" b="0"/>
            <wp:docPr id="4" name="Picture 4" descr="https://lh4.googleusercontent.com/-hXQZUqxIVnyv0VG1Wkrp6RoSZ7Adj4TK4wOB6FDO4aRfiOkeSNdJpCHyQYcd6xNR6bbnd_GKsCYIY3QyBd7zh46PEOU2YMc2Q6BGCwWd3lG6nQc0d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4.googleusercontent.com/-hXQZUqxIVnyv0VG1Wkrp6RoSZ7Adj4TK4wOB6FDO4aRfiOkeSNdJpCHyQYcd6xNR6bbnd_GKsCYIY3QyBd7zh46PEOU2YMc2Q6BGCwWd3lG6nQc0dg"/>
                    <pic:cNvPicPr>
                      <a:picLocks noChangeAspect="1" noChangeArrowheads="1"/>
                    </pic:cNvPicPr>
                  </pic:nvPicPr>
                  <pic:blipFill>
                    <a:blip r:embed="rId10" cstate="print"/>
                    <a:srcRect/>
                    <a:stretch>
                      <a:fillRect/>
                    </a:stretch>
                  </pic:blipFill>
                  <pic:spPr bwMode="auto">
                    <a:xfrm>
                      <a:off x="0" y="0"/>
                      <a:ext cx="5295900" cy="2194856"/>
                    </a:xfrm>
                    <a:prstGeom prst="rect">
                      <a:avLst/>
                    </a:prstGeom>
                    <a:noFill/>
                    <a:ln w="9525">
                      <a:noFill/>
                      <a:miter lim="800000"/>
                      <a:headEnd/>
                      <a:tailEnd/>
                    </a:ln>
                  </pic:spPr>
                </pic:pic>
              </a:graphicData>
            </a:graphic>
          </wp:inline>
        </w:drawing>
      </w:r>
      <w:r w:rsidRPr="00BE7377">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lastRenderedPageBreak/>
        <w:drawing>
          <wp:inline distT="0" distB="0" distL="0" distR="0">
            <wp:extent cx="5459123" cy="6408000"/>
            <wp:effectExtent l="495300" t="0" r="465427" b="0"/>
            <wp:docPr id="5" name="Picture 5" descr="https://lh6.googleusercontent.com/yS-TK2-boNK8zlOpa97Dm1wmiAlcykzcTfQnLXAnfjoaZuqU0qWC_Q55BzAnG3lutyaZCKITjwrRG9WvOI1t0S-C17JpGHfhg0JouahNd3FfQtyaW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6.googleusercontent.com/yS-TK2-boNK8zlOpa97Dm1wmiAlcykzcTfQnLXAnfjoaZuqU0qWC_Q55BzAnG3lutyaZCKITjwrRG9WvOI1t0S-C17JpGHfhg0JouahNd3FfQtyaWBs"/>
                    <pic:cNvPicPr>
                      <a:picLocks noChangeAspect="1" noChangeArrowheads="1"/>
                    </pic:cNvPicPr>
                  </pic:nvPicPr>
                  <pic:blipFill>
                    <a:blip r:embed="rId11" cstate="print"/>
                    <a:srcRect/>
                    <a:stretch>
                      <a:fillRect/>
                    </a:stretch>
                  </pic:blipFill>
                  <pic:spPr bwMode="auto">
                    <a:xfrm rot="5400000">
                      <a:off x="0" y="0"/>
                      <a:ext cx="5459123" cy="6408000"/>
                    </a:xfrm>
                    <a:prstGeom prst="rect">
                      <a:avLst/>
                    </a:prstGeom>
                    <a:noFill/>
                    <a:ln w="9525">
                      <a:noFill/>
                      <a:miter lim="800000"/>
                      <a:headEnd/>
                      <a:tailEnd/>
                    </a:ln>
                  </pic:spPr>
                </pic:pic>
              </a:graphicData>
            </a:graphic>
          </wp:inline>
        </w:drawing>
      </w:r>
      <w:r w:rsidRPr="00BE7377">
        <w:rPr>
          <w:rFonts w:ascii="Times New Roman" w:eastAsia="Times New Roman" w:hAnsi="Times New Roman" w:cs="Times New Roman"/>
          <w:sz w:val="24"/>
          <w:szCs w:val="24"/>
        </w:rPr>
        <w:br/>
      </w:r>
      <w:r w:rsidRPr="00BE7377">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lastRenderedPageBreak/>
        <w:drawing>
          <wp:inline distT="0" distB="0" distL="0" distR="0">
            <wp:extent cx="6191965" cy="6460284"/>
            <wp:effectExtent l="152400" t="0" r="132635" b="0"/>
            <wp:docPr id="6" name="Picture 6" descr="https://lh4.googleusercontent.com/Qw6-Ak2wwJ4Bc65NzSVLudpF7L77HBQHWqPcRvWJAjczA8-SaOpZFK57yz5kl1h6oXJYUBcmcFlrcbbZ-2_vm30KUMwvUecqarwgzqL3YYygE5o4Kz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4.googleusercontent.com/Qw6-Ak2wwJ4Bc65NzSVLudpF7L77HBQHWqPcRvWJAjczA8-SaOpZFK57yz5kl1h6oXJYUBcmcFlrcbbZ-2_vm30KUMwvUecqarwgzqL3YYygE5o4Kzc"/>
                    <pic:cNvPicPr>
                      <a:picLocks noChangeAspect="1" noChangeArrowheads="1"/>
                    </pic:cNvPicPr>
                  </pic:nvPicPr>
                  <pic:blipFill>
                    <a:blip r:embed="rId12" cstate="print"/>
                    <a:srcRect/>
                    <a:stretch>
                      <a:fillRect/>
                    </a:stretch>
                  </pic:blipFill>
                  <pic:spPr bwMode="auto">
                    <a:xfrm rot="5400000">
                      <a:off x="0" y="0"/>
                      <a:ext cx="6194738" cy="6463178"/>
                    </a:xfrm>
                    <a:prstGeom prst="rect">
                      <a:avLst/>
                    </a:prstGeom>
                    <a:noFill/>
                    <a:ln w="9525">
                      <a:noFill/>
                      <a:miter lim="800000"/>
                      <a:headEnd/>
                      <a:tailEnd/>
                    </a:ln>
                  </pic:spPr>
                </pic:pic>
              </a:graphicData>
            </a:graphic>
          </wp:inline>
        </w:drawing>
      </w:r>
      <w:r w:rsidRPr="00BE7377">
        <w:rPr>
          <w:rFonts w:ascii="Times New Roman" w:eastAsia="Times New Roman" w:hAnsi="Times New Roman" w:cs="Times New Roman"/>
          <w:sz w:val="24"/>
          <w:szCs w:val="24"/>
        </w:rPr>
        <w:br/>
      </w:r>
      <w:r w:rsidRPr="00BE7377">
        <w:rPr>
          <w:rFonts w:ascii="Calibri" w:eastAsia="Times New Roman" w:hAnsi="Calibri" w:cs="Calibri"/>
          <w:color w:val="000000"/>
          <w:sz w:val="24"/>
          <w:szCs w:val="24"/>
        </w:rPr>
        <w:t>Record following AACR2 with MARC 21.</w:t>
      </w:r>
    </w:p>
    <w:tbl>
      <w:tblPr>
        <w:tblW w:w="0" w:type="auto"/>
        <w:tblCellMar>
          <w:top w:w="15" w:type="dxa"/>
          <w:left w:w="15" w:type="dxa"/>
          <w:bottom w:w="15" w:type="dxa"/>
          <w:right w:w="15" w:type="dxa"/>
        </w:tblCellMar>
        <w:tblLook w:val="04A0"/>
      </w:tblPr>
      <w:tblGrid>
        <w:gridCol w:w="1214"/>
        <w:gridCol w:w="933"/>
        <w:gridCol w:w="596"/>
        <w:gridCol w:w="5217"/>
      </w:tblGrid>
      <w:tr w:rsidR="00BE7377" w:rsidRPr="00BE7377" w:rsidTr="00BE7377">
        <w:tc>
          <w:tcPr>
            <w:tcW w:w="0" w:type="auto"/>
            <w:tcBorders>
              <w:top w:val="dotted" w:sz="6" w:space="0" w:color="AAAAAA"/>
              <w:left w:val="dotted" w:sz="6" w:space="0" w:color="AAAAAA"/>
              <w:bottom w:val="dotted" w:sz="6" w:space="0" w:color="AAAAAA"/>
              <w:right w:val="dotted" w:sz="6" w:space="0" w:color="AAAAAA"/>
            </w:tcBorders>
            <w:tcMar>
              <w:top w:w="105" w:type="dxa"/>
              <w:left w:w="105" w:type="dxa"/>
              <w:bottom w:w="105" w:type="dxa"/>
              <w:right w:w="105" w:type="dxa"/>
            </w:tcMar>
            <w:hideMark/>
          </w:tcPr>
          <w:p w:rsidR="00BE7377" w:rsidRPr="00BE7377" w:rsidRDefault="00BE7377" w:rsidP="00BE7377">
            <w:pPr>
              <w:spacing w:after="0" w:line="0" w:lineRule="atLeast"/>
              <w:jc w:val="center"/>
              <w:rPr>
                <w:rFonts w:ascii="Times New Roman" w:eastAsia="Times New Roman" w:hAnsi="Times New Roman" w:cs="Times New Roman"/>
                <w:sz w:val="24"/>
                <w:szCs w:val="24"/>
              </w:rPr>
            </w:pPr>
            <w:r w:rsidRPr="00BE7377">
              <w:rPr>
                <w:rFonts w:ascii="Calibri" w:eastAsia="Times New Roman" w:hAnsi="Calibri" w:cs="Calibri"/>
                <w:b/>
                <w:bCs/>
                <w:color w:val="000000"/>
                <w:sz w:val="24"/>
                <w:szCs w:val="24"/>
              </w:rPr>
              <w:t>RECORD 1</w:t>
            </w:r>
          </w:p>
        </w:tc>
        <w:tc>
          <w:tcPr>
            <w:tcW w:w="0" w:type="auto"/>
            <w:tcBorders>
              <w:top w:val="dotted" w:sz="6" w:space="0" w:color="AAAAAA"/>
              <w:left w:val="dotted" w:sz="6" w:space="0" w:color="AAAAAA"/>
              <w:bottom w:val="dotted" w:sz="6" w:space="0" w:color="AAAAAA"/>
              <w:right w:val="dotted" w:sz="6" w:space="0" w:color="AAAAAA"/>
            </w:tcBorders>
            <w:tcMar>
              <w:top w:w="105" w:type="dxa"/>
              <w:left w:w="105" w:type="dxa"/>
              <w:bottom w:w="105" w:type="dxa"/>
              <w:right w:w="105" w:type="dxa"/>
            </w:tcMar>
            <w:hideMark/>
          </w:tcPr>
          <w:p w:rsidR="00BE7377" w:rsidRPr="00BE7377" w:rsidRDefault="00BE7377" w:rsidP="00BE7377">
            <w:pPr>
              <w:spacing w:after="0" w:line="0" w:lineRule="atLeast"/>
              <w:jc w:val="center"/>
              <w:rPr>
                <w:rFonts w:ascii="Times New Roman" w:eastAsia="Times New Roman" w:hAnsi="Times New Roman" w:cs="Times New Roman"/>
                <w:sz w:val="24"/>
                <w:szCs w:val="24"/>
              </w:rPr>
            </w:pPr>
            <w:r w:rsidRPr="00BE7377">
              <w:rPr>
                <w:rFonts w:ascii="Calibri" w:eastAsia="Times New Roman" w:hAnsi="Calibri" w:cs="Calibri"/>
                <w:b/>
                <w:bCs/>
                <w:color w:val="000000"/>
                <w:sz w:val="24"/>
                <w:szCs w:val="24"/>
              </w:rPr>
              <w:t>Field(s)</w:t>
            </w:r>
          </w:p>
        </w:tc>
        <w:tc>
          <w:tcPr>
            <w:tcW w:w="0" w:type="auto"/>
            <w:tcBorders>
              <w:top w:val="dotted" w:sz="6" w:space="0" w:color="AAAAAA"/>
              <w:left w:val="dotted" w:sz="6" w:space="0" w:color="AAAAAA"/>
              <w:bottom w:val="dotted" w:sz="6" w:space="0" w:color="AAAAAA"/>
              <w:right w:val="dotted" w:sz="6" w:space="0" w:color="AAAAAA"/>
            </w:tcBorders>
            <w:tcMar>
              <w:top w:w="105" w:type="dxa"/>
              <w:left w:w="105" w:type="dxa"/>
              <w:bottom w:w="105" w:type="dxa"/>
              <w:right w:w="105" w:type="dxa"/>
            </w:tcMar>
            <w:hideMark/>
          </w:tcPr>
          <w:p w:rsidR="00BE7377" w:rsidRPr="00BE7377" w:rsidRDefault="00BE7377" w:rsidP="00BE7377">
            <w:pPr>
              <w:spacing w:after="0" w:line="0" w:lineRule="atLeast"/>
              <w:jc w:val="center"/>
              <w:rPr>
                <w:rFonts w:ascii="Times New Roman" w:eastAsia="Times New Roman" w:hAnsi="Times New Roman" w:cs="Times New Roman"/>
                <w:sz w:val="24"/>
                <w:szCs w:val="24"/>
              </w:rPr>
            </w:pPr>
            <w:r w:rsidRPr="00BE7377">
              <w:rPr>
                <w:rFonts w:ascii="Calibri" w:eastAsia="Times New Roman" w:hAnsi="Calibri" w:cs="Calibri"/>
                <w:b/>
                <w:bCs/>
                <w:color w:val="000000"/>
                <w:sz w:val="24"/>
                <w:szCs w:val="24"/>
              </w:rPr>
              <w:t>Ind.</w:t>
            </w:r>
          </w:p>
        </w:tc>
        <w:tc>
          <w:tcPr>
            <w:tcW w:w="0" w:type="auto"/>
            <w:tcBorders>
              <w:top w:val="dotted" w:sz="6" w:space="0" w:color="AAAAAA"/>
              <w:left w:val="dotted" w:sz="6" w:space="0" w:color="AAAAAA"/>
              <w:bottom w:val="dotted" w:sz="6" w:space="0" w:color="AAAAAA"/>
              <w:right w:val="dotted" w:sz="6" w:space="0" w:color="AAAAAA"/>
            </w:tcBorders>
            <w:tcMar>
              <w:top w:w="105" w:type="dxa"/>
              <w:left w:w="105" w:type="dxa"/>
              <w:bottom w:w="105" w:type="dxa"/>
              <w:right w:w="105" w:type="dxa"/>
            </w:tcMar>
            <w:hideMark/>
          </w:tcPr>
          <w:p w:rsidR="00BE7377" w:rsidRPr="00BE7377" w:rsidRDefault="00BE7377" w:rsidP="00BE7377">
            <w:pPr>
              <w:spacing w:after="0" w:line="0" w:lineRule="atLeast"/>
              <w:jc w:val="center"/>
              <w:rPr>
                <w:rFonts w:ascii="Times New Roman" w:eastAsia="Times New Roman" w:hAnsi="Times New Roman" w:cs="Times New Roman"/>
                <w:sz w:val="24"/>
                <w:szCs w:val="24"/>
              </w:rPr>
            </w:pPr>
            <w:r w:rsidRPr="00BE7377">
              <w:rPr>
                <w:rFonts w:ascii="Calibri" w:eastAsia="Times New Roman" w:hAnsi="Calibri" w:cs="Calibri"/>
                <w:b/>
                <w:bCs/>
                <w:color w:val="000000"/>
                <w:sz w:val="24"/>
                <w:szCs w:val="24"/>
              </w:rPr>
              <w:t>Subfield(s) + Text</w:t>
            </w:r>
          </w:p>
        </w:tc>
      </w:tr>
      <w:tr w:rsidR="00BE7377" w:rsidRPr="00BE7377" w:rsidTr="00BE7377">
        <w:tc>
          <w:tcPr>
            <w:tcW w:w="0" w:type="auto"/>
            <w:tcBorders>
              <w:top w:val="dotted" w:sz="6" w:space="0" w:color="AAAAAA"/>
              <w:left w:val="dotted" w:sz="6" w:space="0" w:color="AAAAAA"/>
              <w:bottom w:val="dotted" w:sz="6" w:space="0" w:color="AAAAAA"/>
              <w:right w:val="dotted" w:sz="6" w:space="0" w:color="AAAAAA"/>
            </w:tcBorders>
            <w:tcMar>
              <w:top w:w="105" w:type="dxa"/>
              <w:left w:w="105" w:type="dxa"/>
              <w:bottom w:w="105" w:type="dxa"/>
              <w:right w:w="105" w:type="dxa"/>
            </w:tcMar>
            <w:hideMark/>
          </w:tcPr>
          <w:p w:rsidR="00BE7377" w:rsidRPr="00BE7377" w:rsidRDefault="00BE7377" w:rsidP="00BE7377">
            <w:pPr>
              <w:spacing w:after="0" w:line="0" w:lineRule="atLeast"/>
              <w:jc w:val="center"/>
              <w:rPr>
                <w:rFonts w:ascii="Times New Roman" w:eastAsia="Times New Roman" w:hAnsi="Times New Roman" w:cs="Times New Roman"/>
                <w:sz w:val="24"/>
                <w:szCs w:val="24"/>
              </w:rPr>
            </w:pPr>
            <w:r w:rsidRPr="00BE7377">
              <w:rPr>
                <w:rFonts w:ascii="Calibri" w:eastAsia="Times New Roman" w:hAnsi="Calibri" w:cs="Calibri"/>
                <w:color w:val="000000"/>
                <w:sz w:val="24"/>
                <w:szCs w:val="24"/>
              </w:rPr>
              <w:t>Area 1</w:t>
            </w:r>
          </w:p>
        </w:tc>
        <w:tc>
          <w:tcPr>
            <w:tcW w:w="0" w:type="auto"/>
            <w:tcBorders>
              <w:top w:val="dotted" w:sz="6" w:space="0" w:color="AAAAAA"/>
              <w:left w:val="dotted" w:sz="6" w:space="0" w:color="AAAAAA"/>
              <w:bottom w:val="dotted" w:sz="6" w:space="0" w:color="AAAAAA"/>
              <w:right w:val="dotted" w:sz="6" w:space="0" w:color="AAAAAA"/>
            </w:tcBorders>
            <w:tcMar>
              <w:top w:w="105" w:type="dxa"/>
              <w:left w:w="105" w:type="dxa"/>
              <w:bottom w:w="105" w:type="dxa"/>
              <w:right w:w="105" w:type="dxa"/>
            </w:tcMar>
            <w:hideMark/>
          </w:tcPr>
          <w:p w:rsidR="00BE7377" w:rsidRPr="00BE7377" w:rsidRDefault="00BE7377" w:rsidP="00BE7377">
            <w:pPr>
              <w:spacing w:after="0" w:line="0" w:lineRule="atLeast"/>
              <w:jc w:val="center"/>
              <w:rPr>
                <w:rFonts w:ascii="Times New Roman" w:eastAsia="Times New Roman" w:hAnsi="Times New Roman" w:cs="Times New Roman"/>
                <w:sz w:val="24"/>
                <w:szCs w:val="24"/>
              </w:rPr>
            </w:pPr>
            <w:r w:rsidRPr="00BE7377">
              <w:rPr>
                <w:rFonts w:ascii="Calibri" w:eastAsia="Times New Roman" w:hAnsi="Calibri" w:cs="Calibri"/>
                <w:color w:val="000000"/>
                <w:sz w:val="24"/>
                <w:szCs w:val="24"/>
              </w:rPr>
              <w:t>245</w:t>
            </w:r>
          </w:p>
        </w:tc>
        <w:tc>
          <w:tcPr>
            <w:tcW w:w="0" w:type="auto"/>
            <w:tcBorders>
              <w:top w:val="dotted" w:sz="6" w:space="0" w:color="AAAAAA"/>
              <w:left w:val="dotted" w:sz="6" w:space="0" w:color="AAAAAA"/>
              <w:bottom w:val="dotted" w:sz="6" w:space="0" w:color="AAAAAA"/>
              <w:right w:val="dotted" w:sz="6" w:space="0" w:color="AAAAAA"/>
            </w:tcBorders>
            <w:tcMar>
              <w:top w:w="105" w:type="dxa"/>
              <w:left w:w="105" w:type="dxa"/>
              <w:bottom w:w="105" w:type="dxa"/>
              <w:right w:w="105" w:type="dxa"/>
            </w:tcMar>
            <w:hideMark/>
          </w:tcPr>
          <w:p w:rsidR="00BE7377" w:rsidRPr="00BE7377" w:rsidRDefault="00BE7377" w:rsidP="00BE7377">
            <w:pPr>
              <w:spacing w:after="0" w:line="0" w:lineRule="atLeast"/>
              <w:jc w:val="center"/>
              <w:rPr>
                <w:rFonts w:ascii="Times New Roman" w:eastAsia="Times New Roman" w:hAnsi="Times New Roman" w:cs="Times New Roman"/>
                <w:sz w:val="24"/>
                <w:szCs w:val="24"/>
              </w:rPr>
            </w:pPr>
            <w:r w:rsidRPr="00BE7377">
              <w:rPr>
                <w:rFonts w:ascii="Calibri" w:eastAsia="Times New Roman" w:hAnsi="Calibri" w:cs="Calibri"/>
                <w:color w:val="000000"/>
                <w:sz w:val="24"/>
                <w:szCs w:val="24"/>
              </w:rPr>
              <w:t>10</w:t>
            </w:r>
          </w:p>
        </w:tc>
        <w:tc>
          <w:tcPr>
            <w:tcW w:w="0" w:type="auto"/>
            <w:tcBorders>
              <w:top w:val="dotted" w:sz="6" w:space="0" w:color="AAAAAA"/>
              <w:left w:val="dotted" w:sz="6" w:space="0" w:color="AAAAAA"/>
              <w:bottom w:val="dotted" w:sz="6" w:space="0" w:color="AAAAAA"/>
              <w:right w:val="dotted" w:sz="6" w:space="0" w:color="AAAAAA"/>
            </w:tcBorders>
            <w:tcMar>
              <w:top w:w="105" w:type="dxa"/>
              <w:left w:w="105" w:type="dxa"/>
              <w:bottom w:w="105" w:type="dxa"/>
              <w:right w:w="105" w:type="dxa"/>
            </w:tcMar>
            <w:hideMark/>
          </w:tcPr>
          <w:p w:rsidR="00BE7377" w:rsidRPr="00BE7377" w:rsidRDefault="00BE7377" w:rsidP="00BE7377">
            <w:pPr>
              <w:spacing w:after="0" w:line="0" w:lineRule="atLeast"/>
              <w:rPr>
                <w:rFonts w:ascii="Times New Roman" w:eastAsia="Times New Roman" w:hAnsi="Times New Roman" w:cs="Times New Roman"/>
                <w:sz w:val="24"/>
                <w:szCs w:val="24"/>
              </w:rPr>
            </w:pPr>
            <w:r w:rsidRPr="00BE7377">
              <w:rPr>
                <w:rFonts w:ascii="Calibri" w:eastAsia="Times New Roman" w:hAnsi="Calibri" w:cs="Calibri"/>
                <w:color w:val="000000"/>
                <w:sz w:val="24"/>
                <w:szCs w:val="24"/>
              </w:rPr>
              <w:t>$a Ann and Ann /</w:t>
            </w:r>
            <w:r w:rsidRPr="00BE7377">
              <w:rPr>
                <w:rFonts w:ascii="Times New Roman" w:eastAsia="Times New Roman" w:hAnsi="Times New Roman" w:cs="Times New Roman"/>
                <w:sz w:val="24"/>
                <w:szCs w:val="24"/>
              </w:rPr>
              <w:br/>
            </w:r>
            <w:r w:rsidRPr="00BE7377">
              <w:rPr>
                <w:rFonts w:ascii="Calibri" w:eastAsia="Times New Roman" w:hAnsi="Calibri" w:cs="Calibri"/>
                <w:color w:val="000000"/>
                <w:sz w:val="24"/>
                <w:szCs w:val="24"/>
              </w:rPr>
              <w:t xml:space="preserve">$c by Lee </w:t>
            </w:r>
            <w:proofErr w:type="gramStart"/>
            <w:r w:rsidRPr="00BE7377">
              <w:rPr>
                <w:rFonts w:ascii="Calibri" w:eastAsia="Times New Roman" w:hAnsi="Calibri" w:cs="Calibri"/>
                <w:color w:val="000000"/>
                <w:sz w:val="24"/>
                <w:szCs w:val="24"/>
              </w:rPr>
              <w:t>Davis ;</w:t>
            </w:r>
            <w:proofErr w:type="gramEnd"/>
            <w:r w:rsidRPr="00BE7377">
              <w:rPr>
                <w:rFonts w:ascii="Calibri" w:eastAsia="Times New Roman" w:hAnsi="Calibri" w:cs="Calibri"/>
                <w:color w:val="000000"/>
                <w:sz w:val="24"/>
                <w:szCs w:val="24"/>
              </w:rPr>
              <w:t xml:space="preserve"> illustrations by Margaret Harrison.</w:t>
            </w:r>
          </w:p>
        </w:tc>
      </w:tr>
      <w:tr w:rsidR="00BE7377" w:rsidRPr="00BE7377" w:rsidTr="00BE7377">
        <w:tc>
          <w:tcPr>
            <w:tcW w:w="0" w:type="auto"/>
            <w:tcBorders>
              <w:top w:val="dotted" w:sz="6" w:space="0" w:color="AAAAAA"/>
              <w:left w:val="dotted" w:sz="6" w:space="0" w:color="AAAAAA"/>
              <w:bottom w:val="dotted" w:sz="6" w:space="0" w:color="AAAAAA"/>
              <w:right w:val="dotted" w:sz="6" w:space="0" w:color="AAAAAA"/>
            </w:tcBorders>
            <w:tcMar>
              <w:top w:w="105" w:type="dxa"/>
              <w:left w:w="105" w:type="dxa"/>
              <w:bottom w:w="105" w:type="dxa"/>
              <w:right w:w="105" w:type="dxa"/>
            </w:tcMar>
            <w:hideMark/>
          </w:tcPr>
          <w:p w:rsidR="00BE7377" w:rsidRPr="00BE7377" w:rsidRDefault="00BE7377" w:rsidP="00BE7377">
            <w:pPr>
              <w:spacing w:after="0" w:line="0" w:lineRule="atLeast"/>
              <w:jc w:val="center"/>
              <w:rPr>
                <w:rFonts w:ascii="Times New Roman" w:eastAsia="Times New Roman" w:hAnsi="Times New Roman" w:cs="Times New Roman"/>
                <w:sz w:val="24"/>
                <w:szCs w:val="24"/>
              </w:rPr>
            </w:pPr>
            <w:r w:rsidRPr="00BE7377">
              <w:rPr>
                <w:rFonts w:ascii="Calibri" w:eastAsia="Times New Roman" w:hAnsi="Calibri" w:cs="Calibri"/>
                <w:color w:val="000000"/>
                <w:sz w:val="24"/>
                <w:szCs w:val="24"/>
              </w:rPr>
              <w:t>Area 2</w:t>
            </w:r>
          </w:p>
        </w:tc>
        <w:tc>
          <w:tcPr>
            <w:tcW w:w="0" w:type="auto"/>
            <w:tcBorders>
              <w:top w:val="dotted" w:sz="6" w:space="0" w:color="AAAAAA"/>
              <w:left w:val="dotted" w:sz="6" w:space="0" w:color="AAAAAA"/>
              <w:bottom w:val="dotted" w:sz="6" w:space="0" w:color="AAAAAA"/>
              <w:right w:val="dotted" w:sz="6" w:space="0" w:color="AAAAAA"/>
            </w:tcBorders>
            <w:tcMar>
              <w:top w:w="105" w:type="dxa"/>
              <w:left w:w="105" w:type="dxa"/>
              <w:bottom w:w="105" w:type="dxa"/>
              <w:right w:w="105" w:type="dxa"/>
            </w:tcMar>
            <w:hideMark/>
          </w:tcPr>
          <w:p w:rsidR="00BE7377" w:rsidRPr="00BE7377" w:rsidRDefault="00BE7377" w:rsidP="00BE7377">
            <w:pPr>
              <w:spacing w:after="0" w:line="0" w:lineRule="atLeast"/>
              <w:jc w:val="center"/>
              <w:rPr>
                <w:rFonts w:ascii="Times New Roman" w:eastAsia="Times New Roman" w:hAnsi="Times New Roman" w:cs="Times New Roman"/>
                <w:sz w:val="24"/>
                <w:szCs w:val="24"/>
              </w:rPr>
            </w:pPr>
            <w:r w:rsidRPr="00BE7377">
              <w:rPr>
                <w:rFonts w:ascii="Calibri" w:eastAsia="Times New Roman" w:hAnsi="Calibri" w:cs="Calibri"/>
                <w:color w:val="000000"/>
                <w:sz w:val="24"/>
                <w:szCs w:val="24"/>
              </w:rPr>
              <w:t>250</w:t>
            </w:r>
          </w:p>
        </w:tc>
        <w:tc>
          <w:tcPr>
            <w:tcW w:w="0" w:type="auto"/>
            <w:tcBorders>
              <w:top w:val="dotted" w:sz="6" w:space="0" w:color="AAAAAA"/>
              <w:left w:val="dotted" w:sz="6" w:space="0" w:color="AAAAAA"/>
              <w:bottom w:val="dotted" w:sz="6" w:space="0" w:color="AAAAAA"/>
              <w:right w:val="dotted" w:sz="6" w:space="0" w:color="AAAAAA"/>
            </w:tcBorders>
            <w:tcMar>
              <w:top w:w="105" w:type="dxa"/>
              <w:left w:w="105" w:type="dxa"/>
              <w:bottom w:w="105" w:type="dxa"/>
              <w:right w:w="105" w:type="dxa"/>
            </w:tcMar>
            <w:hideMark/>
          </w:tcPr>
          <w:p w:rsidR="00BE7377" w:rsidRPr="00BE7377" w:rsidRDefault="00BE7377" w:rsidP="00BE7377">
            <w:pPr>
              <w:spacing w:after="0" w:line="0" w:lineRule="atLeast"/>
              <w:jc w:val="center"/>
              <w:rPr>
                <w:rFonts w:ascii="Times New Roman" w:eastAsia="Times New Roman" w:hAnsi="Times New Roman" w:cs="Times New Roman"/>
                <w:sz w:val="24"/>
                <w:szCs w:val="24"/>
              </w:rPr>
            </w:pPr>
            <w:r w:rsidRPr="00BE7377">
              <w:rPr>
                <w:rFonts w:ascii="Calibri" w:eastAsia="Times New Roman" w:hAnsi="Calibri" w:cs="Calibri"/>
                <w:color w:val="000000"/>
                <w:sz w:val="24"/>
                <w:szCs w:val="24"/>
              </w:rPr>
              <w:t>##</w:t>
            </w:r>
          </w:p>
        </w:tc>
        <w:tc>
          <w:tcPr>
            <w:tcW w:w="0" w:type="auto"/>
            <w:tcBorders>
              <w:top w:val="dotted" w:sz="6" w:space="0" w:color="AAAAAA"/>
              <w:left w:val="dotted" w:sz="6" w:space="0" w:color="AAAAAA"/>
              <w:bottom w:val="dotted" w:sz="6" w:space="0" w:color="AAAAAA"/>
              <w:right w:val="dotted" w:sz="6" w:space="0" w:color="AAAAAA"/>
            </w:tcBorders>
            <w:tcMar>
              <w:top w:w="105" w:type="dxa"/>
              <w:left w:w="105" w:type="dxa"/>
              <w:bottom w:w="105" w:type="dxa"/>
              <w:right w:w="105" w:type="dxa"/>
            </w:tcMar>
            <w:hideMark/>
          </w:tcPr>
          <w:p w:rsidR="00BE7377" w:rsidRPr="00BE7377" w:rsidRDefault="00BE7377" w:rsidP="00BE7377">
            <w:pPr>
              <w:spacing w:after="0" w:line="0" w:lineRule="atLeast"/>
              <w:rPr>
                <w:rFonts w:ascii="Times New Roman" w:eastAsia="Times New Roman" w:hAnsi="Times New Roman" w:cs="Times New Roman"/>
                <w:sz w:val="24"/>
                <w:szCs w:val="24"/>
              </w:rPr>
            </w:pPr>
            <w:r w:rsidRPr="00BE7377">
              <w:rPr>
                <w:rFonts w:ascii="Calibri" w:eastAsia="Times New Roman" w:hAnsi="Calibri" w:cs="Calibri"/>
                <w:color w:val="000000"/>
                <w:sz w:val="24"/>
                <w:szCs w:val="24"/>
              </w:rPr>
              <w:t>$a 1st ed.</w:t>
            </w:r>
          </w:p>
        </w:tc>
      </w:tr>
      <w:tr w:rsidR="00BE7377" w:rsidRPr="00BE7377" w:rsidTr="00BE7377">
        <w:tc>
          <w:tcPr>
            <w:tcW w:w="0" w:type="auto"/>
            <w:tcBorders>
              <w:top w:val="dotted" w:sz="6" w:space="0" w:color="AAAAAA"/>
              <w:left w:val="dotted" w:sz="6" w:space="0" w:color="AAAAAA"/>
              <w:bottom w:val="dotted" w:sz="6" w:space="0" w:color="AAAAAA"/>
              <w:right w:val="dotted" w:sz="6" w:space="0" w:color="AAAAAA"/>
            </w:tcBorders>
            <w:tcMar>
              <w:top w:w="105" w:type="dxa"/>
              <w:left w:w="105" w:type="dxa"/>
              <w:bottom w:w="105" w:type="dxa"/>
              <w:right w:w="105" w:type="dxa"/>
            </w:tcMar>
            <w:hideMark/>
          </w:tcPr>
          <w:p w:rsidR="00BE7377" w:rsidRPr="00BE7377" w:rsidRDefault="00BE7377" w:rsidP="00BE7377">
            <w:pPr>
              <w:spacing w:after="0" w:line="0" w:lineRule="atLeast"/>
              <w:jc w:val="center"/>
              <w:rPr>
                <w:rFonts w:ascii="Times New Roman" w:eastAsia="Times New Roman" w:hAnsi="Times New Roman" w:cs="Times New Roman"/>
                <w:sz w:val="24"/>
                <w:szCs w:val="24"/>
              </w:rPr>
            </w:pPr>
            <w:r w:rsidRPr="00BE7377">
              <w:rPr>
                <w:rFonts w:ascii="Calibri" w:eastAsia="Times New Roman" w:hAnsi="Calibri" w:cs="Calibri"/>
                <w:color w:val="000000"/>
                <w:sz w:val="24"/>
                <w:szCs w:val="24"/>
              </w:rPr>
              <w:lastRenderedPageBreak/>
              <w:t>Area 3</w:t>
            </w:r>
          </w:p>
        </w:tc>
        <w:tc>
          <w:tcPr>
            <w:tcW w:w="0" w:type="auto"/>
            <w:tcBorders>
              <w:top w:val="dotted" w:sz="6" w:space="0" w:color="AAAAAA"/>
              <w:left w:val="dotted" w:sz="6" w:space="0" w:color="AAAAAA"/>
              <w:bottom w:val="dotted" w:sz="6" w:space="0" w:color="AAAAAA"/>
              <w:right w:val="dotted" w:sz="6" w:space="0" w:color="AAAAAA"/>
            </w:tcBorders>
            <w:tcMar>
              <w:top w:w="105" w:type="dxa"/>
              <w:left w:w="105" w:type="dxa"/>
              <w:bottom w:w="105" w:type="dxa"/>
              <w:right w:w="105" w:type="dxa"/>
            </w:tcMar>
            <w:hideMark/>
          </w:tcPr>
          <w:p w:rsidR="00BE7377" w:rsidRPr="00BE7377" w:rsidRDefault="00BE7377" w:rsidP="00BE7377">
            <w:pPr>
              <w:spacing w:after="0" w:line="240" w:lineRule="auto"/>
              <w:rPr>
                <w:rFonts w:ascii="Times New Roman" w:eastAsia="Times New Roman" w:hAnsi="Times New Roman" w:cs="Times New Roman"/>
                <w:sz w:val="1"/>
                <w:szCs w:val="24"/>
              </w:rPr>
            </w:pPr>
          </w:p>
        </w:tc>
        <w:tc>
          <w:tcPr>
            <w:tcW w:w="0" w:type="auto"/>
            <w:tcBorders>
              <w:top w:val="dotted" w:sz="6" w:space="0" w:color="AAAAAA"/>
              <w:left w:val="dotted" w:sz="6" w:space="0" w:color="AAAAAA"/>
              <w:bottom w:val="dotted" w:sz="6" w:space="0" w:color="AAAAAA"/>
              <w:right w:val="dotted" w:sz="6" w:space="0" w:color="AAAAAA"/>
            </w:tcBorders>
            <w:tcMar>
              <w:top w:w="105" w:type="dxa"/>
              <w:left w:w="105" w:type="dxa"/>
              <w:bottom w:w="105" w:type="dxa"/>
              <w:right w:w="105" w:type="dxa"/>
            </w:tcMar>
            <w:hideMark/>
          </w:tcPr>
          <w:p w:rsidR="00BE7377" w:rsidRPr="00BE7377" w:rsidRDefault="00BE7377" w:rsidP="00BE7377">
            <w:pPr>
              <w:spacing w:after="0" w:line="240" w:lineRule="auto"/>
              <w:rPr>
                <w:rFonts w:ascii="Times New Roman" w:eastAsia="Times New Roman" w:hAnsi="Times New Roman" w:cs="Times New Roman"/>
                <w:sz w:val="1"/>
                <w:szCs w:val="24"/>
              </w:rPr>
            </w:pPr>
          </w:p>
        </w:tc>
        <w:tc>
          <w:tcPr>
            <w:tcW w:w="0" w:type="auto"/>
            <w:tcBorders>
              <w:top w:val="dotted" w:sz="6" w:space="0" w:color="AAAAAA"/>
              <w:left w:val="dotted" w:sz="6" w:space="0" w:color="AAAAAA"/>
              <w:bottom w:val="dotted" w:sz="6" w:space="0" w:color="AAAAAA"/>
              <w:right w:val="dotted" w:sz="6" w:space="0" w:color="AAAAAA"/>
            </w:tcBorders>
            <w:tcMar>
              <w:top w:w="105" w:type="dxa"/>
              <w:left w:w="105" w:type="dxa"/>
              <w:bottom w:w="105" w:type="dxa"/>
              <w:right w:w="105" w:type="dxa"/>
            </w:tcMar>
            <w:hideMark/>
          </w:tcPr>
          <w:p w:rsidR="00BE7377" w:rsidRPr="00BE7377" w:rsidRDefault="00BE7377" w:rsidP="00BE7377">
            <w:pPr>
              <w:spacing w:after="0" w:line="0" w:lineRule="atLeast"/>
              <w:rPr>
                <w:rFonts w:ascii="Times New Roman" w:eastAsia="Times New Roman" w:hAnsi="Times New Roman" w:cs="Times New Roman"/>
                <w:sz w:val="24"/>
                <w:szCs w:val="24"/>
              </w:rPr>
            </w:pPr>
            <w:r w:rsidRPr="00BE7377">
              <w:rPr>
                <w:rFonts w:ascii="Calibri" w:eastAsia="Times New Roman" w:hAnsi="Calibri" w:cs="Calibri"/>
                <w:color w:val="000000"/>
                <w:sz w:val="24"/>
                <w:szCs w:val="24"/>
              </w:rPr>
              <w:t>This item does not use Area 3.</w:t>
            </w:r>
          </w:p>
        </w:tc>
      </w:tr>
      <w:tr w:rsidR="00BE7377" w:rsidRPr="00BE7377" w:rsidTr="00BE7377">
        <w:tc>
          <w:tcPr>
            <w:tcW w:w="0" w:type="auto"/>
            <w:tcBorders>
              <w:top w:val="dotted" w:sz="6" w:space="0" w:color="AAAAAA"/>
              <w:left w:val="dotted" w:sz="6" w:space="0" w:color="AAAAAA"/>
              <w:bottom w:val="dotted" w:sz="6" w:space="0" w:color="AAAAAA"/>
              <w:right w:val="dotted" w:sz="6" w:space="0" w:color="AAAAAA"/>
            </w:tcBorders>
            <w:tcMar>
              <w:top w:w="105" w:type="dxa"/>
              <w:left w:w="105" w:type="dxa"/>
              <w:bottom w:w="105" w:type="dxa"/>
              <w:right w:w="105" w:type="dxa"/>
            </w:tcMar>
            <w:hideMark/>
          </w:tcPr>
          <w:p w:rsidR="00BE7377" w:rsidRPr="00BE7377" w:rsidRDefault="00BE7377" w:rsidP="00BE7377">
            <w:pPr>
              <w:spacing w:after="0" w:line="0" w:lineRule="atLeast"/>
              <w:jc w:val="center"/>
              <w:rPr>
                <w:rFonts w:ascii="Times New Roman" w:eastAsia="Times New Roman" w:hAnsi="Times New Roman" w:cs="Times New Roman"/>
                <w:sz w:val="24"/>
                <w:szCs w:val="24"/>
              </w:rPr>
            </w:pPr>
            <w:r w:rsidRPr="00BE7377">
              <w:rPr>
                <w:rFonts w:ascii="Calibri" w:eastAsia="Times New Roman" w:hAnsi="Calibri" w:cs="Calibri"/>
                <w:color w:val="000000"/>
                <w:sz w:val="24"/>
                <w:szCs w:val="24"/>
              </w:rPr>
              <w:t>Area 4</w:t>
            </w:r>
          </w:p>
        </w:tc>
        <w:tc>
          <w:tcPr>
            <w:tcW w:w="0" w:type="auto"/>
            <w:tcBorders>
              <w:top w:val="dotted" w:sz="6" w:space="0" w:color="AAAAAA"/>
              <w:left w:val="dotted" w:sz="6" w:space="0" w:color="AAAAAA"/>
              <w:bottom w:val="dotted" w:sz="6" w:space="0" w:color="AAAAAA"/>
              <w:right w:val="dotted" w:sz="6" w:space="0" w:color="AAAAAA"/>
            </w:tcBorders>
            <w:tcMar>
              <w:top w:w="105" w:type="dxa"/>
              <w:left w:w="105" w:type="dxa"/>
              <w:bottom w:w="105" w:type="dxa"/>
              <w:right w:w="105" w:type="dxa"/>
            </w:tcMar>
            <w:hideMark/>
          </w:tcPr>
          <w:p w:rsidR="00BE7377" w:rsidRPr="00BE7377" w:rsidRDefault="00BE7377" w:rsidP="00BE7377">
            <w:pPr>
              <w:spacing w:after="0" w:line="0" w:lineRule="atLeast"/>
              <w:jc w:val="center"/>
              <w:rPr>
                <w:rFonts w:ascii="Times New Roman" w:eastAsia="Times New Roman" w:hAnsi="Times New Roman" w:cs="Times New Roman"/>
                <w:sz w:val="24"/>
                <w:szCs w:val="24"/>
              </w:rPr>
            </w:pPr>
            <w:r w:rsidRPr="00BE7377">
              <w:rPr>
                <w:rFonts w:ascii="Calibri" w:eastAsia="Times New Roman" w:hAnsi="Calibri" w:cs="Calibri"/>
                <w:color w:val="000000"/>
                <w:sz w:val="24"/>
                <w:szCs w:val="24"/>
              </w:rPr>
              <w:t>260</w:t>
            </w:r>
          </w:p>
        </w:tc>
        <w:tc>
          <w:tcPr>
            <w:tcW w:w="0" w:type="auto"/>
            <w:tcBorders>
              <w:top w:val="dotted" w:sz="6" w:space="0" w:color="AAAAAA"/>
              <w:left w:val="dotted" w:sz="6" w:space="0" w:color="AAAAAA"/>
              <w:bottom w:val="dotted" w:sz="6" w:space="0" w:color="AAAAAA"/>
              <w:right w:val="dotted" w:sz="6" w:space="0" w:color="AAAAAA"/>
            </w:tcBorders>
            <w:tcMar>
              <w:top w:w="105" w:type="dxa"/>
              <w:left w:w="105" w:type="dxa"/>
              <w:bottom w:w="105" w:type="dxa"/>
              <w:right w:w="105" w:type="dxa"/>
            </w:tcMar>
            <w:hideMark/>
          </w:tcPr>
          <w:p w:rsidR="00BE7377" w:rsidRPr="00BE7377" w:rsidRDefault="00BE7377" w:rsidP="00BE7377">
            <w:pPr>
              <w:spacing w:after="0" w:line="0" w:lineRule="atLeast"/>
              <w:jc w:val="center"/>
              <w:rPr>
                <w:rFonts w:ascii="Times New Roman" w:eastAsia="Times New Roman" w:hAnsi="Times New Roman" w:cs="Times New Roman"/>
                <w:sz w:val="24"/>
                <w:szCs w:val="24"/>
              </w:rPr>
            </w:pPr>
            <w:r w:rsidRPr="00BE7377">
              <w:rPr>
                <w:rFonts w:ascii="Calibri" w:eastAsia="Times New Roman" w:hAnsi="Calibri" w:cs="Calibri"/>
                <w:color w:val="000000"/>
                <w:sz w:val="24"/>
                <w:szCs w:val="24"/>
              </w:rPr>
              <w:t>##</w:t>
            </w:r>
          </w:p>
        </w:tc>
        <w:tc>
          <w:tcPr>
            <w:tcW w:w="0" w:type="auto"/>
            <w:tcBorders>
              <w:top w:val="dotted" w:sz="6" w:space="0" w:color="AAAAAA"/>
              <w:left w:val="dotted" w:sz="6" w:space="0" w:color="AAAAAA"/>
              <w:bottom w:val="dotted" w:sz="6" w:space="0" w:color="AAAAAA"/>
              <w:right w:val="dotted" w:sz="6" w:space="0" w:color="AAAAAA"/>
            </w:tcBorders>
            <w:tcMar>
              <w:top w:w="105" w:type="dxa"/>
              <w:left w:w="105" w:type="dxa"/>
              <w:bottom w:w="105" w:type="dxa"/>
              <w:right w:w="105" w:type="dxa"/>
            </w:tcMar>
            <w:hideMark/>
          </w:tcPr>
          <w:p w:rsidR="00BE7377" w:rsidRPr="00BE7377" w:rsidRDefault="00BE7377" w:rsidP="00BE7377">
            <w:pPr>
              <w:spacing w:after="0" w:line="0" w:lineRule="atLeast"/>
              <w:rPr>
                <w:rFonts w:ascii="Times New Roman" w:eastAsia="Times New Roman" w:hAnsi="Times New Roman" w:cs="Times New Roman"/>
                <w:sz w:val="24"/>
                <w:szCs w:val="24"/>
              </w:rPr>
            </w:pPr>
            <w:r w:rsidRPr="00BE7377">
              <w:rPr>
                <w:rFonts w:ascii="Calibri" w:eastAsia="Times New Roman" w:hAnsi="Calibri" w:cs="Calibri"/>
                <w:color w:val="000000"/>
                <w:sz w:val="24"/>
                <w:szCs w:val="24"/>
              </w:rPr>
              <w:t xml:space="preserve">$a </w:t>
            </w:r>
            <w:proofErr w:type="gramStart"/>
            <w:r w:rsidRPr="00BE7377">
              <w:rPr>
                <w:rFonts w:ascii="Calibri" w:eastAsia="Times New Roman" w:hAnsi="Calibri" w:cs="Calibri"/>
                <w:color w:val="000000"/>
                <w:sz w:val="24"/>
                <w:szCs w:val="24"/>
              </w:rPr>
              <w:t>New York :</w:t>
            </w:r>
            <w:proofErr w:type="gramEnd"/>
            <w:r w:rsidRPr="00BE7377">
              <w:rPr>
                <w:rFonts w:ascii="Times New Roman" w:eastAsia="Times New Roman" w:hAnsi="Times New Roman" w:cs="Times New Roman"/>
                <w:sz w:val="24"/>
                <w:szCs w:val="24"/>
              </w:rPr>
              <w:br/>
            </w:r>
            <w:r w:rsidRPr="00BE7377">
              <w:rPr>
                <w:rFonts w:ascii="Calibri" w:eastAsia="Times New Roman" w:hAnsi="Calibri" w:cs="Calibri"/>
                <w:color w:val="000000"/>
                <w:sz w:val="24"/>
                <w:szCs w:val="24"/>
              </w:rPr>
              <w:t>$b Orchard Press,</w:t>
            </w:r>
            <w:r w:rsidRPr="00BE7377">
              <w:rPr>
                <w:rFonts w:ascii="Times New Roman" w:eastAsia="Times New Roman" w:hAnsi="Times New Roman" w:cs="Times New Roman"/>
                <w:sz w:val="24"/>
                <w:szCs w:val="24"/>
              </w:rPr>
              <w:br/>
            </w:r>
            <w:r w:rsidRPr="00BE7377">
              <w:rPr>
                <w:rFonts w:ascii="Calibri" w:eastAsia="Times New Roman" w:hAnsi="Calibri" w:cs="Calibri"/>
                <w:color w:val="000000"/>
                <w:sz w:val="24"/>
                <w:szCs w:val="24"/>
              </w:rPr>
              <w:t>$c 1959.</w:t>
            </w:r>
          </w:p>
        </w:tc>
      </w:tr>
      <w:tr w:rsidR="00BE7377" w:rsidRPr="00BE7377" w:rsidTr="00BE7377">
        <w:tc>
          <w:tcPr>
            <w:tcW w:w="0" w:type="auto"/>
            <w:tcBorders>
              <w:top w:val="dotted" w:sz="6" w:space="0" w:color="AAAAAA"/>
              <w:left w:val="dotted" w:sz="6" w:space="0" w:color="AAAAAA"/>
              <w:bottom w:val="dotted" w:sz="6" w:space="0" w:color="AAAAAA"/>
              <w:right w:val="dotted" w:sz="6" w:space="0" w:color="AAAAAA"/>
            </w:tcBorders>
            <w:tcMar>
              <w:top w:w="105" w:type="dxa"/>
              <w:left w:w="105" w:type="dxa"/>
              <w:bottom w:w="105" w:type="dxa"/>
              <w:right w:w="105" w:type="dxa"/>
            </w:tcMar>
            <w:hideMark/>
          </w:tcPr>
          <w:p w:rsidR="00BE7377" w:rsidRPr="00BE7377" w:rsidRDefault="00BE7377" w:rsidP="00BE7377">
            <w:pPr>
              <w:spacing w:after="0" w:line="0" w:lineRule="atLeast"/>
              <w:jc w:val="center"/>
              <w:rPr>
                <w:rFonts w:ascii="Times New Roman" w:eastAsia="Times New Roman" w:hAnsi="Times New Roman" w:cs="Times New Roman"/>
                <w:sz w:val="24"/>
                <w:szCs w:val="24"/>
              </w:rPr>
            </w:pPr>
            <w:r w:rsidRPr="00BE7377">
              <w:rPr>
                <w:rFonts w:ascii="Calibri" w:eastAsia="Times New Roman" w:hAnsi="Calibri" w:cs="Calibri"/>
                <w:color w:val="000000"/>
                <w:sz w:val="24"/>
                <w:szCs w:val="24"/>
              </w:rPr>
              <w:t>Area 5</w:t>
            </w:r>
          </w:p>
        </w:tc>
        <w:tc>
          <w:tcPr>
            <w:tcW w:w="0" w:type="auto"/>
            <w:tcBorders>
              <w:top w:val="dotted" w:sz="6" w:space="0" w:color="AAAAAA"/>
              <w:left w:val="dotted" w:sz="6" w:space="0" w:color="AAAAAA"/>
              <w:bottom w:val="dotted" w:sz="6" w:space="0" w:color="AAAAAA"/>
              <w:right w:val="dotted" w:sz="6" w:space="0" w:color="AAAAAA"/>
            </w:tcBorders>
            <w:tcMar>
              <w:top w:w="105" w:type="dxa"/>
              <w:left w:w="105" w:type="dxa"/>
              <w:bottom w:w="105" w:type="dxa"/>
              <w:right w:w="105" w:type="dxa"/>
            </w:tcMar>
            <w:hideMark/>
          </w:tcPr>
          <w:p w:rsidR="00BE7377" w:rsidRPr="00BE7377" w:rsidRDefault="00BE7377" w:rsidP="00BE7377">
            <w:pPr>
              <w:spacing w:after="0" w:line="0" w:lineRule="atLeast"/>
              <w:jc w:val="center"/>
              <w:rPr>
                <w:rFonts w:ascii="Times New Roman" w:eastAsia="Times New Roman" w:hAnsi="Times New Roman" w:cs="Times New Roman"/>
                <w:sz w:val="24"/>
                <w:szCs w:val="24"/>
              </w:rPr>
            </w:pPr>
            <w:r w:rsidRPr="00BE7377">
              <w:rPr>
                <w:rFonts w:ascii="Calibri" w:eastAsia="Times New Roman" w:hAnsi="Calibri" w:cs="Calibri"/>
                <w:color w:val="000000"/>
                <w:sz w:val="24"/>
                <w:szCs w:val="24"/>
              </w:rPr>
              <w:t>300</w:t>
            </w:r>
          </w:p>
        </w:tc>
        <w:tc>
          <w:tcPr>
            <w:tcW w:w="0" w:type="auto"/>
            <w:tcBorders>
              <w:top w:val="dotted" w:sz="6" w:space="0" w:color="AAAAAA"/>
              <w:left w:val="dotted" w:sz="6" w:space="0" w:color="AAAAAA"/>
              <w:bottom w:val="dotted" w:sz="6" w:space="0" w:color="AAAAAA"/>
              <w:right w:val="dotted" w:sz="6" w:space="0" w:color="AAAAAA"/>
            </w:tcBorders>
            <w:tcMar>
              <w:top w:w="105" w:type="dxa"/>
              <w:left w:w="105" w:type="dxa"/>
              <w:bottom w:w="105" w:type="dxa"/>
              <w:right w:w="105" w:type="dxa"/>
            </w:tcMar>
            <w:hideMark/>
          </w:tcPr>
          <w:p w:rsidR="00BE7377" w:rsidRPr="00BE7377" w:rsidRDefault="00BE7377" w:rsidP="00BE7377">
            <w:pPr>
              <w:spacing w:after="0" w:line="0" w:lineRule="atLeast"/>
              <w:jc w:val="center"/>
              <w:rPr>
                <w:rFonts w:ascii="Times New Roman" w:eastAsia="Times New Roman" w:hAnsi="Times New Roman" w:cs="Times New Roman"/>
                <w:sz w:val="24"/>
                <w:szCs w:val="24"/>
              </w:rPr>
            </w:pPr>
            <w:r w:rsidRPr="00BE7377">
              <w:rPr>
                <w:rFonts w:ascii="Calibri" w:eastAsia="Times New Roman" w:hAnsi="Calibri" w:cs="Calibri"/>
                <w:color w:val="000000"/>
                <w:sz w:val="24"/>
                <w:szCs w:val="24"/>
              </w:rPr>
              <w:t>##</w:t>
            </w:r>
          </w:p>
        </w:tc>
        <w:tc>
          <w:tcPr>
            <w:tcW w:w="0" w:type="auto"/>
            <w:tcBorders>
              <w:top w:val="dotted" w:sz="6" w:space="0" w:color="AAAAAA"/>
              <w:left w:val="dotted" w:sz="6" w:space="0" w:color="AAAAAA"/>
              <w:bottom w:val="dotted" w:sz="6" w:space="0" w:color="AAAAAA"/>
              <w:right w:val="dotted" w:sz="6" w:space="0" w:color="AAAAAA"/>
            </w:tcBorders>
            <w:tcMar>
              <w:top w:w="105" w:type="dxa"/>
              <w:left w:w="105" w:type="dxa"/>
              <w:bottom w:w="105" w:type="dxa"/>
              <w:right w:w="105" w:type="dxa"/>
            </w:tcMar>
            <w:hideMark/>
          </w:tcPr>
          <w:p w:rsidR="00BE7377" w:rsidRPr="00BE7377" w:rsidRDefault="00BE7377" w:rsidP="00BE7377">
            <w:pPr>
              <w:spacing w:after="0" w:line="0" w:lineRule="atLeast"/>
              <w:rPr>
                <w:rFonts w:ascii="Times New Roman" w:eastAsia="Times New Roman" w:hAnsi="Times New Roman" w:cs="Times New Roman"/>
                <w:sz w:val="24"/>
                <w:szCs w:val="24"/>
              </w:rPr>
            </w:pPr>
            <w:r w:rsidRPr="00BE7377">
              <w:rPr>
                <w:rFonts w:ascii="Calibri" w:eastAsia="Times New Roman" w:hAnsi="Calibri" w:cs="Calibri"/>
                <w:color w:val="000000"/>
                <w:sz w:val="24"/>
                <w:szCs w:val="24"/>
              </w:rPr>
              <w:t>$a [28] p</w:t>
            </w:r>
            <w:proofErr w:type="gramStart"/>
            <w:r w:rsidRPr="00BE7377">
              <w:rPr>
                <w:rFonts w:ascii="Calibri" w:eastAsia="Times New Roman" w:hAnsi="Calibri" w:cs="Calibri"/>
                <w:color w:val="000000"/>
                <w:sz w:val="24"/>
                <w:szCs w:val="24"/>
              </w:rPr>
              <w:t>. :</w:t>
            </w:r>
            <w:proofErr w:type="gramEnd"/>
            <w:r w:rsidRPr="00BE7377">
              <w:rPr>
                <w:rFonts w:ascii="Times New Roman" w:eastAsia="Times New Roman" w:hAnsi="Times New Roman" w:cs="Times New Roman"/>
                <w:sz w:val="24"/>
                <w:szCs w:val="24"/>
              </w:rPr>
              <w:br/>
            </w:r>
            <w:r w:rsidRPr="00BE7377">
              <w:rPr>
                <w:rFonts w:ascii="Calibri" w:eastAsia="Times New Roman" w:hAnsi="Calibri" w:cs="Calibri"/>
                <w:color w:val="000000"/>
                <w:sz w:val="24"/>
                <w:szCs w:val="24"/>
              </w:rPr>
              <w:t xml:space="preserve">$b </w:t>
            </w:r>
            <w:proofErr w:type="spellStart"/>
            <w:r w:rsidRPr="00BE7377">
              <w:rPr>
                <w:rFonts w:ascii="Calibri" w:eastAsia="Times New Roman" w:hAnsi="Calibri" w:cs="Calibri"/>
                <w:color w:val="000000"/>
                <w:sz w:val="24"/>
                <w:szCs w:val="24"/>
              </w:rPr>
              <w:t>b&amp;w</w:t>
            </w:r>
            <w:proofErr w:type="spellEnd"/>
            <w:r w:rsidRPr="00BE7377">
              <w:rPr>
                <w:rFonts w:ascii="Calibri" w:eastAsia="Times New Roman" w:hAnsi="Calibri" w:cs="Calibri"/>
                <w:color w:val="000000"/>
                <w:sz w:val="24"/>
                <w:szCs w:val="24"/>
              </w:rPr>
              <w:t xml:space="preserve"> ill. ;</w:t>
            </w:r>
            <w:r w:rsidRPr="00BE7377">
              <w:rPr>
                <w:rFonts w:ascii="Times New Roman" w:eastAsia="Times New Roman" w:hAnsi="Times New Roman" w:cs="Times New Roman"/>
                <w:sz w:val="24"/>
                <w:szCs w:val="24"/>
              </w:rPr>
              <w:br/>
            </w:r>
            <w:r w:rsidRPr="00BE7377">
              <w:rPr>
                <w:rFonts w:ascii="Calibri" w:eastAsia="Times New Roman" w:hAnsi="Calibri" w:cs="Calibri"/>
                <w:color w:val="000000"/>
                <w:sz w:val="24"/>
                <w:szCs w:val="24"/>
              </w:rPr>
              <w:t>$c 22 cm.</w:t>
            </w:r>
          </w:p>
        </w:tc>
      </w:tr>
      <w:tr w:rsidR="00BE7377" w:rsidRPr="00BE7377" w:rsidTr="00BE7377">
        <w:tc>
          <w:tcPr>
            <w:tcW w:w="0" w:type="auto"/>
            <w:tcBorders>
              <w:top w:val="dotted" w:sz="6" w:space="0" w:color="AAAAAA"/>
              <w:left w:val="dotted" w:sz="6" w:space="0" w:color="AAAAAA"/>
              <w:bottom w:val="dotted" w:sz="6" w:space="0" w:color="AAAAAA"/>
              <w:right w:val="dotted" w:sz="6" w:space="0" w:color="AAAAAA"/>
            </w:tcBorders>
            <w:tcMar>
              <w:top w:w="105" w:type="dxa"/>
              <w:left w:w="105" w:type="dxa"/>
              <w:bottom w:w="105" w:type="dxa"/>
              <w:right w:w="105" w:type="dxa"/>
            </w:tcMar>
            <w:hideMark/>
          </w:tcPr>
          <w:p w:rsidR="00BE7377" w:rsidRPr="00BE7377" w:rsidRDefault="00BE7377" w:rsidP="00BE7377">
            <w:pPr>
              <w:spacing w:after="0" w:line="0" w:lineRule="atLeast"/>
              <w:jc w:val="center"/>
              <w:rPr>
                <w:rFonts w:ascii="Times New Roman" w:eastAsia="Times New Roman" w:hAnsi="Times New Roman" w:cs="Times New Roman"/>
                <w:sz w:val="24"/>
                <w:szCs w:val="24"/>
              </w:rPr>
            </w:pPr>
            <w:r w:rsidRPr="00BE7377">
              <w:rPr>
                <w:rFonts w:ascii="Calibri" w:eastAsia="Times New Roman" w:hAnsi="Calibri" w:cs="Calibri"/>
                <w:color w:val="000000"/>
                <w:sz w:val="24"/>
                <w:szCs w:val="24"/>
              </w:rPr>
              <w:t>Area 6</w:t>
            </w:r>
          </w:p>
        </w:tc>
        <w:tc>
          <w:tcPr>
            <w:tcW w:w="0" w:type="auto"/>
            <w:tcBorders>
              <w:top w:val="dotted" w:sz="6" w:space="0" w:color="AAAAAA"/>
              <w:left w:val="dotted" w:sz="6" w:space="0" w:color="AAAAAA"/>
              <w:bottom w:val="dotted" w:sz="6" w:space="0" w:color="AAAAAA"/>
              <w:right w:val="dotted" w:sz="6" w:space="0" w:color="AAAAAA"/>
            </w:tcBorders>
            <w:tcMar>
              <w:top w:w="105" w:type="dxa"/>
              <w:left w:w="105" w:type="dxa"/>
              <w:bottom w:w="105" w:type="dxa"/>
              <w:right w:w="105" w:type="dxa"/>
            </w:tcMar>
            <w:hideMark/>
          </w:tcPr>
          <w:p w:rsidR="00BE7377" w:rsidRPr="00BE7377" w:rsidRDefault="00BE7377" w:rsidP="00BE7377">
            <w:pPr>
              <w:spacing w:after="0" w:line="240" w:lineRule="auto"/>
              <w:rPr>
                <w:rFonts w:ascii="Times New Roman" w:eastAsia="Times New Roman" w:hAnsi="Times New Roman" w:cs="Times New Roman"/>
                <w:sz w:val="1"/>
                <w:szCs w:val="24"/>
              </w:rPr>
            </w:pPr>
          </w:p>
        </w:tc>
        <w:tc>
          <w:tcPr>
            <w:tcW w:w="0" w:type="auto"/>
            <w:tcBorders>
              <w:top w:val="dotted" w:sz="6" w:space="0" w:color="AAAAAA"/>
              <w:left w:val="dotted" w:sz="6" w:space="0" w:color="AAAAAA"/>
              <w:bottom w:val="dotted" w:sz="6" w:space="0" w:color="AAAAAA"/>
              <w:right w:val="dotted" w:sz="6" w:space="0" w:color="AAAAAA"/>
            </w:tcBorders>
            <w:tcMar>
              <w:top w:w="105" w:type="dxa"/>
              <w:left w:w="105" w:type="dxa"/>
              <w:bottom w:w="105" w:type="dxa"/>
              <w:right w:w="105" w:type="dxa"/>
            </w:tcMar>
            <w:hideMark/>
          </w:tcPr>
          <w:p w:rsidR="00BE7377" w:rsidRPr="00BE7377" w:rsidRDefault="00BE7377" w:rsidP="00BE7377">
            <w:pPr>
              <w:spacing w:after="0" w:line="240" w:lineRule="auto"/>
              <w:rPr>
                <w:rFonts w:ascii="Times New Roman" w:eastAsia="Times New Roman" w:hAnsi="Times New Roman" w:cs="Times New Roman"/>
                <w:sz w:val="1"/>
                <w:szCs w:val="24"/>
              </w:rPr>
            </w:pPr>
          </w:p>
        </w:tc>
        <w:tc>
          <w:tcPr>
            <w:tcW w:w="0" w:type="auto"/>
            <w:tcBorders>
              <w:top w:val="dotted" w:sz="6" w:space="0" w:color="AAAAAA"/>
              <w:left w:val="dotted" w:sz="6" w:space="0" w:color="AAAAAA"/>
              <w:bottom w:val="dotted" w:sz="6" w:space="0" w:color="AAAAAA"/>
              <w:right w:val="dotted" w:sz="6" w:space="0" w:color="AAAAAA"/>
            </w:tcBorders>
            <w:tcMar>
              <w:top w:w="105" w:type="dxa"/>
              <w:left w:w="105" w:type="dxa"/>
              <w:bottom w:w="105" w:type="dxa"/>
              <w:right w:w="105" w:type="dxa"/>
            </w:tcMar>
            <w:hideMark/>
          </w:tcPr>
          <w:p w:rsidR="00BE7377" w:rsidRPr="00BE7377" w:rsidRDefault="00BE7377" w:rsidP="00BE7377">
            <w:pPr>
              <w:spacing w:after="0" w:line="0" w:lineRule="atLeast"/>
              <w:rPr>
                <w:rFonts w:ascii="Times New Roman" w:eastAsia="Times New Roman" w:hAnsi="Times New Roman" w:cs="Times New Roman"/>
                <w:sz w:val="24"/>
                <w:szCs w:val="24"/>
              </w:rPr>
            </w:pPr>
            <w:r w:rsidRPr="00BE7377">
              <w:rPr>
                <w:rFonts w:ascii="Calibri" w:eastAsia="Times New Roman" w:hAnsi="Calibri" w:cs="Calibri"/>
                <w:color w:val="000000"/>
                <w:sz w:val="24"/>
                <w:szCs w:val="24"/>
              </w:rPr>
              <w:t>This item does not use Area 6.</w:t>
            </w:r>
          </w:p>
        </w:tc>
      </w:tr>
      <w:tr w:rsidR="00BE7377" w:rsidRPr="00BE7377" w:rsidTr="00BE7377">
        <w:tc>
          <w:tcPr>
            <w:tcW w:w="0" w:type="auto"/>
            <w:tcBorders>
              <w:top w:val="dotted" w:sz="6" w:space="0" w:color="AAAAAA"/>
              <w:left w:val="dotted" w:sz="6" w:space="0" w:color="AAAAAA"/>
              <w:bottom w:val="dotted" w:sz="6" w:space="0" w:color="AAAAAA"/>
              <w:right w:val="dotted" w:sz="6" w:space="0" w:color="AAAAAA"/>
            </w:tcBorders>
            <w:tcMar>
              <w:top w:w="105" w:type="dxa"/>
              <w:left w:w="105" w:type="dxa"/>
              <w:bottom w:w="105" w:type="dxa"/>
              <w:right w:w="105" w:type="dxa"/>
            </w:tcMar>
            <w:hideMark/>
          </w:tcPr>
          <w:p w:rsidR="00BE7377" w:rsidRPr="00BE7377" w:rsidRDefault="00BE7377" w:rsidP="00BE7377">
            <w:pPr>
              <w:spacing w:after="0" w:line="0" w:lineRule="atLeast"/>
              <w:jc w:val="center"/>
              <w:rPr>
                <w:rFonts w:ascii="Times New Roman" w:eastAsia="Times New Roman" w:hAnsi="Times New Roman" w:cs="Times New Roman"/>
                <w:sz w:val="24"/>
                <w:szCs w:val="24"/>
              </w:rPr>
            </w:pPr>
            <w:r w:rsidRPr="00BE7377">
              <w:rPr>
                <w:rFonts w:ascii="Calibri" w:eastAsia="Times New Roman" w:hAnsi="Calibri" w:cs="Calibri"/>
                <w:color w:val="000000"/>
                <w:sz w:val="24"/>
                <w:szCs w:val="24"/>
              </w:rPr>
              <w:t>Area 7</w:t>
            </w:r>
          </w:p>
        </w:tc>
        <w:tc>
          <w:tcPr>
            <w:tcW w:w="0" w:type="auto"/>
            <w:tcBorders>
              <w:top w:val="dotted" w:sz="6" w:space="0" w:color="AAAAAA"/>
              <w:left w:val="dotted" w:sz="6" w:space="0" w:color="AAAAAA"/>
              <w:bottom w:val="dotted" w:sz="6" w:space="0" w:color="AAAAAA"/>
              <w:right w:val="dotted" w:sz="6" w:space="0" w:color="AAAAAA"/>
            </w:tcBorders>
            <w:tcMar>
              <w:top w:w="105" w:type="dxa"/>
              <w:left w:w="105" w:type="dxa"/>
              <w:bottom w:w="105" w:type="dxa"/>
              <w:right w:w="105" w:type="dxa"/>
            </w:tcMar>
            <w:hideMark/>
          </w:tcPr>
          <w:p w:rsidR="00BE7377" w:rsidRPr="00BE7377" w:rsidRDefault="00BE7377" w:rsidP="00BE7377">
            <w:pPr>
              <w:spacing w:after="0" w:line="240" w:lineRule="auto"/>
              <w:jc w:val="center"/>
              <w:rPr>
                <w:rFonts w:ascii="Times New Roman" w:eastAsia="Times New Roman" w:hAnsi="Times New Roman" w:cs="Times New Roman"/>
                <w:sz w:val="24"/>
                <w:szCs w:val="24"/>
              </w:rPr>
            </w:pPr>
            <w:r w:rsidRPr="00BE7377">
              <w:rPr>
                <w:rFonts w:ascii="Calibri" w:eastAsia="Times New Roman" w:hAnsi="Calibri" w:cs="Calibri"/>
                <w:color w:val="000000"/>
                <w:sz w:val="24"/>
                <w:szCs w:val="24"/>
              </w:rPr>
              <w:t>010</w:t>
            </w:r>
          </w:p>
          <w:p w:rsidR="00BE7377" w:rsidRPr="00BE7377" w:rsidRDefault="00BE7377" w:rsidP="00BE7377">
            <w:pPr>
              <w:spacing w:after="0" w:line="240" w:lineRule="auto"/>
              <w:jc w:val="center"/>
              <w:rPr>
                <w:rFonts w:ascii="Times New Roman" w:eastAsia="Times New Roman" w:hAnsi="Times New Roman" w:cs="Times New Roman"/>
                <w:sz w:val="24"/>
                <w:szCs w:val="24"/>
              </w:rPr>
            </w:pPr>
            <w:r w:rsidRPr="00BE7377">
              <w:rPr>
                <w:rFonts w:ascii="Calibri" w:eastAsia="Times New Roman" w:hAnsi="Calibri" w:cs="Calibri"/>
                <w:color w:val="000000"/>
                <w:sz w:val="24"/>
                <w:szCs w:val="24"/>
              </w:rPr>
              <w:t>520</w:t>
            </w:r>
          </w:p>
          <w:p w:rsidR="00BE7377" w:rsidRPr="00BE7377" w:rsidRDefault="00BE7377" w:rsidP="00BE7377">
            <w:pPr>
              <w:spacing w:after="0" w:line="240" w:lineRule="auto"/>
              <w:jc w:val="center"/>
              <w:rPr>
                <w:rFonts w:ascii="Times New Roman" w:eastAsia="Times New Roman" w:hAnsi="Times New Roman" w:cs="Times New Roman"/>
                <w:sz w:val="24"/>
                <w:szCs w:val="24"/>
              </w:rPr>
            </w:pPr>
            <w:r w:rsidRPr="00BE7377">
              <w:rPr>
                <w:rFonts w:ascii="Calibri" w:eastAsia="Times New Roman" w:hAnsi="Calibri" w:cs="Calibri"/>
                <w:color w:val="000000"/>
                <w:sz w:val="24"/>
                <w:szCs w:val="24"/>
              </w:rPr>
              <w:t>521</w:t>
            </w:r>
          </w:p>
          <w:p w:rsidR="00BE7377" w:rsidRPr="00BE7377" w:rsidRDefault="00BE7377" w:rsidP="00BE7377">
            <w:pPr>
              <w:spacing w:after="0" w:line="0" w:lineRule="atLeast"/>
              <w:jc w:val="center"/>
              <w:rPr>
                <w:rFonts w:ascii="Times New Roman" w:eastAsia="Times New Roman" w:hAnsi="Times New Roman" w:cs="Times New Roman"/>
                <w:sz w:val="24"/>
                <w:szCs w:val="24"/>
              </w:rPr>
            </w:pPr>
            <w:r w:rsidRPr="00BE7377">
              <w:rPr>
                <w:rFonts w:ascii="Calibri" w:eastAsia="Times New Roman" w:hAnsi="Calibri" w:cs="Calibri"/>
                <w:color w:val="000000"/>
                <w:sz w:val="24"/>
                <w:szCs w:val="24"/>
              </w:rPr>
              <w:t>586</w:t>
            </w:r>
          </w:p>
        </w:tc>
        <w:tc>
          <w:tcPr>
            <w:tcW w:w="0" w:type="auto"/>
            <w:tcBorders>
              <w:top w:val="dotted" w:sz="6" w:space="0" w:color="AAAAAA"/>
              <w:left w:val="dotted" w:sz="6" w:space="0" w:color="AAAAAA"/>
              <w:bottom w:val="dotted" w:sz="6" w:space="0" w:color="AAAAAA"/>
              <w:right w:val="dotted" w:sz="6" w:space="0" w:color="AAAAAA"/>
            </w:tcBorders>
            <w:tcMar>
              <w:top w:w="105" w:type="dxa"/>
              <w:left w:w="105" w:type="dxa"/>
              <w:bottom w:w="105" w:type="dxa"/>
              <w:right w:w="105" w:type="dxa"/>
            </w:tcMar>
            <w:hideMark/>
          </w:tcPr>
          <w:p w:rsidR="00BE7377" w:rsidRPr="00BE7377" w:rsidRDefault="00BE7377" w:rsidP="00BE7377">
            <w:pPr>
              <w:spacing w:after="0" w:line="240" w:lineRule="auto"/>
              <w:jc w:val="center"/>
              <w:rPr>
                <w:rFonts w:ascii="Times New Roman" w:eastAsia="Times New Roman" w:hAnsi="Times New Roman" w:cs="Times New Roman"/>
                <w:sz w:val="24"/>
                <w:szCs w:val="24"/>
              </w:rPr>
            </w:pPr>
            <w:r w:rsidRPr="00BE7377">
              <w:rPr>
                <w:rFonts w:ascii="Calibri" w:eastAsia="Times New Roman" w:hAnsi="Calibri" w:cs="Calibri"/>
                <w:color w:val="000000"/>
                <w:sz w:val="24"/>
                <w:szCs w:val="24"/>
              </w:rPr>
              <w:t>##</w:t>
            </w:r>
          </w:p>
          <w:p w:rsidR="00BE7377" w:rsidRPr="00BE7377" w:rsidRDefault="00BE7377" w:rsidP="00BE7377">
            <w:pPr>
              <w:spacing w:after="0" w:line="240" w:lineRule="auto"/>
              <w:jc w:val="center"/>
              <w:rPr>
                <w:rFonts w:ascii="Times New Roman" w:eastAsia="Times New Roman" w:hAnsi="Times New Roman" w:cs="Times New Roman"/>
                <w:sz w:val="24"/>
                <w:szCs w:val="24"/>
              </w:rPr>
            </w:pPr>
            <w:r w:rsidRPr="00BE7377">
              <w:rPr>
                <w:rFonts w:ascii="Calibri" w:eastAsia="Times New Roman" w:hAnsi="Calibri" w:cs="Calibri"/>
                <w:color w:val="000000"/>
                <w:sz w:val="24"/>
                <w:szCs w:val="24"/>
              </w:rPr>
              <w:t>##</w:t>
            </w:r>
          </w:p>
          <w:p w:rsidR="00BE7377" w:rsidRPr="00BE7377" w:rsidRDefault="00BE7377" w:rsidP="00BE7377">
            <w:pPr>
              <w:spacing w:after="0" w:line="240" w:lineRule="auto"/>
              <w:jc w:val="center"/>
              <w:rPr>
                <w:rFonts w:ascii="Times New Roman" w:eastAsia="Times New Roman" w:hAnsi="Times New Roman" w:cs="Times New Roman"/>
                <w:sz w:val="24"/>
                <w:szCs w:val="24"/>
              </w:rPr>
            </w:pPr>
            <w:r w:rsidRPr="00BE7377">
              <w:rPr>
                <w:rFonts w:ascii="Calibri" w:eastAsia="Times New Roman" w:hAnsi="Calibri" w:cs="Calibri"/>
                <w:color w:val="000000"/>
                <w:sz w:val="24"/>
                <w:szCs w:val="24"/>
              </w:rPr>
              <w:t>2#</w:t>
            </w:r>
          </w:p>
          <w:p w:rsidR="00BE7377" w:rsidRPr="00BE7377" w:rsidRDefault="00BE7377" w:rsidP="00BE7377">
            <w:pPr>
              <w:spacing w:after="0" w:line="0" w:lineRule="atLeast"/>
              <w:jc w:val="center"/>
              <w:rPr>
                <w:rFonts w:ascii="Times New Roman" w:eastAsia="Times New Roman" w:hAnsi="Times New Roman" w:cs="Times New Roman"/>
                <w:sz w:val="24"/>
                <w:szCs w:val="24"/>
              </w:rPr>
            </w:pPr>
            <w:r w:rsidRPr="00BE7377">
              <w:rPr>
                <w:rFonts w:ascii="Calibri" w:eastAsia="Times New Roman" w:hAnsi="Calibri" w:cs="Calibri"/>
                <w:color w:val="000000"/>
                <w:sz w:val="24"/>
                <w:szCs w:val="24"/>
              </w:rPr>
              <w:t>8#</w:t>
            </w:r>
          </w:p>
        </w:tc>
        <w:tc>
          <w:tcPr>
            <w:tcW w:w="0" w:type="auto"/>
            <w:tcBorders>
              <w:top w:val="dotted" w:sz="6" w:space="0" w:color="AAAAAA"/>
              <w:left w:val="dotted" w:sz="6" w:space="0" w:color="AAAAAA"/>
              <w:bottom w:val="dotted" w:sz="6" w:space="0" w:color="AAAAAA"/>
              <w:right w:val="dotted" w:sz="6" w:space="0" w:color="AAAAAA"/>
            </w:tcBorders>
            <w:tcMar>
              <w:top w:w="105" w:type="dxa"/>
              <w:left w:w="105" w:type="dxa"/>
              <w:bottom w:w="105" w:type="dxa"/>
              <w:right w:w="105" w:type="dxa"/>
            </w:tcMar>
            <w:hideMark/>
          </w:tcPr>
          <w:p w:rsidR="00BE7377" w:rsidRPr="00BE7377" w:rsidRDefault="00BE7377" w:rsidP="00BE7377">
            <w:pPr>
              <w:spacing w:after="0" w:line="0" w:lineRule="atLeast"/>
              <w:rPr>
                <w:rFonts w:ascii="Times New Roman" w:eastAsia="Times New Roman" w:hAnsi="Times New Roman" w:cs="Times New Roman"/>
                <w:sz w:val="24"/>
                <w:szCs w:val="24"/>
              </w:rPr>
            </w:pPr>
            <w:r w:rsidRPr="00BE7377">
              <w:rPr>
                <w:rFonts w:ascii="Calibri" w:eastAsia="Times New Roman" w:hAnsi="Calibri" w:cs="Calibri"/>
                <w:color w:val="000000"/>
                <w:sz w:val="24"/>
                <w:szCs w:val="24"/>
              </w:rPr>
              <w:t>$a LCCN 59-3201.</w:t>
            </w:r>
            <w:r w:rsidRPr="00BE7377">
              <w:rPr>
                <w:rFonts w:ascii="Times New Roman" w:eastAsia="Times New Roman" w:hAnsi="Times New Roman" w:cs="Times New Roman"/>
                <w:sz w:val="24"/>
                <w:szCs w:val="24"/>
              </w:rPr>
              <w:br/>
            </w:r>
            <w:r w:rsidRPr="00BE7377">
              <w:rPr>
                <w:rFonts w:ascii="Times New Roman" w:eastAsia="Times New Roman" w:hAnsi="Times New Roman" w:cs="Times New Roman"/>
                <w:sz w:val="24"/>
                <w:szCs w:val="24"/>
              </w:rPr>
              <w:br/>
            </w:r>
            <w:r w:rsidRPr="00BE7377">
              <w:rPr>
                <w:rFonts w:ascii="Calibri" w:eastAsia="Times New Roman" w:hAnsi="Calibri" w:cs="Calibri"/>
                <w:color w:val="000000"/>
                <w:sz w:val="24"/>
                <w:szCs w:val="24"/>
              </w:rPr>
              <w:t>$a Summary: Ann and her doll, Ann, always did</w:t>
            </w:r>
            <w:r w:rsidRPr="00BE7377">
              <w:rPr>
                <w:rFonts w:ascii="Times New Roman" w:eastAsia="Times New Roman" w:hAnsi="Times New Roman" w:cs="Times New Roman"/>
                <w:sz w:val="24"/>
                <w:szCs w:val="24"/>
              </w:rPr>
              <w:br/>
            </w:r>
            <w:r w:rsidRPr="00BE7377">
              <w:rPr>
                <w:rFonts w:ascii="Calibri" w:eastAsia="Times New Roman" w:hAnsi="Calibri" w:cs="Calibri"/>
                <w:color w:val="000000"/>
                <w:sz w:val="24"/>
                <w:szCs w:val="24"/>
              </w:rPr>
              <w:tab/>
              <w:t>everything together until they were</w:t>
            </w:r>
            <w:r w:rsidRPr="00BE7377">
              <w:rPr>
                <w:rFonts w:ascii="Calibri" w:eastAsia="Times New Roman" w:hAnsi="Calibri" w:cs="Calibri"/>
                <w:color w:val="000000"/>
                <w:sz w:val="24"/>
                <w:szCs w:val="24"/>
              </w:rPr>
              <w:tab/>
            </w:r>
            <w:r w:rsidRPr="00BE7377">
              <w:rPr>
                <w:rFonts w:ascii="Times New Roman" w:eastAsia="Times New Roman" w:hAnsi="Times New Roman" w:cs="Times New Roman"/>
                <w:sz w:val="24"/>
                <w:szCs w:val="24"/>
              </w:rPr>
              <w:br/>
            </w:r>
            <w:r w:rsidRPr="00BE7377">
              <w:rPr>
                <w:rFonts w:ascii="Calibri" w:eastAsia="Times New Roman" w:hAnsi="Calibri" w:cs="Calibri"/>
                <w:color w:val="000000"/>
                <w:sz w:val="24"/>
                <w:szCs w:val="24"/>
              </w:rPr>
              <w:tab/>
              <w:t>accidentally separated for the rest of the</w:t>
            </w:r>
            <w:r w:rsidRPr="00BE7377">
              <w:rPr>
                <w:rFonts w:ascii="Times New Roman" w:eastAsia="Times New Roman" w:hAnsi="Times New Roman" w:cs="Times New Roman"/>
                <w:sz w:val="24"/>
                <w:szCs w:val="24"/>
              </w:rPr>
              <w:br/>
            </w:r>
            <w:r w:rsidRPr="00BE7377">
              <w:rPr>
                <w:rFonts w:ascii="Calibri" w:eastAsia="Times New Roman" w:hAnsi="Calibri" w:cs="Calibri"/>
                <w:color w:val="000000"/>
                <w:sz w:val="24"/>
                <w:szCs w:val="24"/>
              </w:rPr>
              <w:tab/>
              <w:t>summer.</w:t>
            </w:r>
            <w:r w:rsidRPr="00BE7377">
              <w:rPr>
                <w:rFonts w:ascii="Times New Roman" w:eastAsia="Times New Roman" w:hAnsi="Times New Roman" w:cs="Times New Roman"/>
                <w:sz w:val="24"/>
                <w:szCs w:val="24"/>
              </w:rPr>
              <w:br/>
            </w:r>
            <w:r w:rsidRPr="00BE7377">
              <w:rPr>
                <w:rFonts w:ascii="Times New Roman" w:eastAsia="Times New Roman" w:hAnsi="Times New Roman" w:cs="Times New Roman"/>
                <w:sz w:val="24"/>
                <w:szCs w:val="24"/>
              </w:rPr>
              <w:br/>
            </w:r>
            <w:r w:rsidRPr="00BE7377">
              <w:rPr>
                <w:rFonts w:ascii="Calibri" w:eastAsia="Times New Roman" w:hAnsi="Calibri" w:cs="Calibri"/>
                <w:color w:val="000000"/>
                <w:sz w:val="24"/>
                <w:szCs w:val="24"/>
              </w:rPr>
              <w:t>$</w:t>
            </w:r>
            <w:proofErr w:type="gramStart"/>
            <w:r w:rsidRPr="00BE7377">
              <w:rPr>
                <w:rFonts w:ascii="Calibri" w:eastAsia="Times New Roman" w:hAnsi="Calibri" w:cs="Calibri"/>
                <w:color w:val="000000"/>
                <w:sz w:val="24"/>
                <w:szCs w:val="24"/>
              </w:rPr>
              <w:t>a</w:t>
            </w:r>
            <w:proofErr w:type="gramEnd"/>
            <w:r w:rsidRPr="00BE7377">
              <w:rPr>
                <w:rFonts w:ascii="Calibri" w:eastAsia="Times New Roman" w:hAnsi="Calibri" w:cs="Calibri"/>
                <w:color w:val="000000"/>
                <w:sz w:val="24"/>
                <w:szCs w:val="24"/>
              </w:rPr>
              <w:t xml:space="preserve"> Intended audience: Elementary grades.</w:t>
            </w:r>
            <w:r w:rsidRPr="00BE7377">
              <w:rPr>
                <w:rFonts w:ascii="Times New Roman" w:eastAsia="Times New Roman" w:hAnsi="Times New Roman" w:cs="Times New Roman"/>
                <w:sz w:val="24"/>
                <w:szCs w:val="24"/>
              </w:rPr>
              <w:br/>
            </w:r>
            <w:r w:rsidRPr="00BE7377">
              <w:rPr>
                <w:rFonts w:ascii="Times New Roman" w:eastAsia="Times New Roman" w:hAnsi="Times New Roman" w:cs="Times New Roman"/>
                <w:sz w:val="24"/>
                <w:szCs w:val="24"/>
              </w:rPr>
              <w:br/>
            </w:r>
            <w:r w:rsidRPr="00BE7377">
              <w:rPr>
                <w:rFonts w:ascii="Calibri" w:eastAsia="Times New Roman" w:hAnsi="Calibri" w:cs="Calibri"/>
                <w:color w:val="000000"/>
                <w:sz w:val="24"/>
                <w:szCs w:val="24"/>
              </w:rPr>
              <w:t xml:space="preserve">$a </w:t>
            </w:r>
            <w:proofErr w:type="spellStart"/>
            <w:r w:rsidRPr="00BE7377">
              <w:rPr>
                <w:rFonts w:ascii="Calibri" w:eastAsia="Times New Roman" w:hAnsi="Calibri" w:cs="Calibri"/>
                <w:color w:val="000000"/>
                <w:sz w:val="24"/>
                <w:szCs w:val="24"/>
              </w:rPr>
              <w:t>Oldbury</w:t>
            </w:r>
            <w:proofErr w:type="spellEnd"/>
            <w:r w:rsidRPr="00BE7377">
              <w:rPr>
                <w:rFonts w:ascii="Calibri" w:eastAsia="Times New Roman" w:hAnsi="Calibri" w:cs="Calibri"/>
                <w:color w:val="000000"/>
                <w:sz w:val="24"/>
                <w:szCs w:val="24"/>
              </w:rPr>
              <w:t xml:space="preserve"> Award, 1960</w:t>
            </w:r>
          </w:p>
        </w:tc>
      </w:tr>
      <w:tr w:rsidR="00BE7377" w:rsidRPr="00BE7377" w:rsidTr="00BE7377">
        <w:tc>
          <w:tcPr>
            <w:tcW w:w="0" w:type="auto"/>
            <w:tcBorders>
              <w:top w:val="dotted" w:sz="6" w:space="0" w:color="AAAAAA"/>
              <w:left w:val="dotted" w:sz="6" w:space="0" w:color="AAAAAA"/>
              <w:bottom w:val="dotted" w:sz="6" w:space="0" w:color="AAAAAA"/>
              <w:right w:val="dotted" w:sz="6" w:space="0" w:color="AAAAAA"/>
            </w:tcBorders>
            <w:tcMar>
              <w:top w:w="105" w:type="dxa"/>
              <w:left w:w="105" w:type="dxa"/>
              <w:bottom w:w="105" w:type="dxa"/>
              <w:right w:w="105" w:type="dxa"/>
            </w:tcMar>
            <w:hideMark/>
          </w:tcPr>
          <w:p w:rsidR="00BE7377" w:rsidRPr="00BE7377" w:rsidRDefault="00BE7377" w:rsidP="00BE7377">
            <w:pPr>
              <w:spacing w:after="0" w:line="0" w:lineRule="atLeast"/>
              <w:jc w:val="center"/>
              <w:rPr>
                <w:rFonts w:ascii="Times New Roman" w:eastAsia="Times New Roman" w:hAnsi="Times New Roman" w:cs="Times New Roman"/>
                <w:sz w:val="24"/>
                <w:szCs w:val="24"/>
              </w:rPr>
            </w:pPr>
            <w:r w:rsidRPr="00BE7377">
              <w:rPr>
                <w:rFonts w:ascii="Calibri" w:eastAsia="Times New Roman" w:hAnsi="Calibri" w:cs="Calibri"/>
                <w:color w:val="000000"/>
                <w:sz w:val="24"/>
                <w:szCs w:val="24"/>
              </w:rPr>
              <w:t>Area 8</w:t>
            </w:r>
          </w:p>
        </w:tc>
        <w:tc>
          <w:tcPr>
            <w:tcW w:w="0" w:type="auto"/>
            <w:tcBorders>
              <w:top w:val="dotted" w:sz="6" w:space="0" w:color="AAAAAA"/>
              <w:left w:val="dotted" w:sz="6" w:space="0" w:color="AAAAAA"/>
              <w:bottom w:val="dotted" w:sz="6" w:space="0" w:color="AAAAAA"/>
              <w:right w:val="dotted" w:sz="6" w:space="0" w:color="AAAAAA"/>
            </w:tcBorders>
            <w:tcMar>
              <w:top w:w="105" w:type="dxa"/>
              <w:left w:w="105" w:type="dxa"/>
              <w:bottom w:w="105" w:type="dxa"/>
              <w:right w:w="105" w:type="dxa"/>
            </w:tcMar>
            <w:hideMark/>
          </w:tcPr>
          <w:p w:rsidR="00BE7377" w:rsidRPr="00BE7377" w:rsidRDefault="00BE7377" w:rsidP="00BE7377">
            <w:pPr>
              <w:spacing w:after="0" w:line="0" w:lineRule="atLeast"/>
              <w:jc w:val="center"/>
              <w:rPr>
                <w:rFonts w:ascii="Times New Roman" w:eastAsia="Times New Roman" w:hAnsi="Times New Roman" w:cs="Times New Roman"/>
                <w:sz w:val="24"/>
                <w:szCs w:val="24"/>
              </w:rPr>
            </w:pPr>
            <w:r w:rsidRPr="00BE7377">
              <w:rPr>
                <w:rFonts w:ascii="Calibri" w:eastAsia="Times New Roman" w:hAnsi="Calibri" w:cs="Calibri"/>
                <w:color w:val="000000"/>
                <w:sz w:val="24"/>
                <w:szCs w:val="24"/>
              </w:rPr>
              <w:t>020</w:t>
            </w:r>
          </w:p>
        </w:tc>
        <w:tc>
          <w:tcPr>
            <w:tcW w:w="0" w:type="auto"/>
            <w:tcBorders>
              <w:top w:val="dotted" w:sz="6" w:space="0" w:color="AAAAAA"/>
              <w:left w:val="dotted" w:sz="6" w:space="0" w:color="AAAAAA"/>
              <w:bottom w:val="dotted" w:sz="6" w:space="0" w:color="AAAAAA"/>
              <w:right w:val="dotted" w:sz="6" w:space="0" w:color="AAAAAA"/>
            </w:tcBorders>
            <w:tcMar>
              <w:top w:w="105" w:type="dxa"/>
              <w:left w:w="105" w:type="dxa"/>
              <w:bottom w:w="105" w:type="dxa"/>
              <w:right w:w="105" w:type="dxa"/>
            </w:tcMar>
            <w:hideMark/>
          </w:tcPr>
          <w:p w:rsidR="00BE7377" w:rsidRPr="00BE7377" w:rsidRDefault="00BE7377" w:rsidP="00BE7377">
            <w:pPr>
              <w:spacing w:after="0" w:line="0" w:lineRule="atLeast"/>
              <w:jc w:val="center"/>
              <w:rPr>
                <w:rFonts w:ascii="Times New Roman" w:eastAsia="Times New Roman" w:hAnsi="Times New Roman" w:cs="Times New Roman"/>
                <w:sz w:val="24"/>
                <w:szCs w:val="24"/>
              </w:rPr>
            </w:pPr>
            <w:r w:rsidRPr="00BE7377">
              <w:rPr>
                <w:rFonts w:ascii="Calibri" w:eastAsia="Times New Roman" w:hAnsi="Calibri" w:cs="Calibri"/>
                <w:color w:val="000000"/>
                <w:sz w:val="24"/>
                <w:szCs w:val="24"/>
              </w:rPr>
              <w:t>##</w:t>
            </w:r>
          </w:p>
        </w:tc>
        <w:tc>
          <w:tcPr>
            <w:tcW w:w="0" w:type="auto"/>
            <w:tcBorders>
              <w:top w:val="dotted" w:sz="6" w:space="0" w:color="AAAAAA"/>
              <w:left w:val="dotted" w:sz="6" w:space="0" w:color="AAAAAA"/>
              <w:bottom w:val="dotted" w:sz="6" w:space="0" w:color="AAAAAA"/>
              <w:right w:val="dotted" w:sz="6" w:space="0" w:color="AAAAAA"/>
            </w:tcBorders>
            <w:tcMar>
              <w:top w:w="105" w:type="dxa"/>
              <w:left w:w="105" w:type="dxa"/>
              <w:bottom w:w="105" w:type="dxa"/>
              <w:right w:w="105" w:type="dxa"/>
            </w:tcMar>
            <w:hideMark/>
          </w:tcPr>
          <w:p w:rsidR="00BE7377" w:rsidRPr="00BE7377" w:rsidRDefault="00BE7377" w:rsidP="00BE7377">
            <w:pPr>
              <w:spacing w:after="0" w:line="0" w:lineRule="atLeast"/>
              <w:rPr>
                <w:rFonts w:ascii="Times New Roman" w:eastAsia="Times New Roman" w:hAnsi="Times New Roman" w:cs="Times New Roman"/>
                <w:sz w:val="24"/>
                <w:szCs w:val="24"/>
              </w:rPr>
            </w:pPr>
            <w:r w:rsidRPr="00BE7377">
              <w:rPr>
                <w:rFonts w:ascii="Calibri" w:eastAsia="Times New Roman" w:hAnsi="Calibri" w:cs="Calibri"/>
                <w:color w:val="000000"/>
                <w:sz w:val="24"/>
                <w:szCs w:val="24"/>
              </w:rPr>
              <w:t>$c $4.95</w:t>
            </w:r>
          </w:p>
        </w:tc>
      </w:tr>
    </w:tbl>
    <w:p w:rsidR="00BE7377" w:rsidRPr="00BE7377" w:rsidRDefault="00BE7377" w:rsidP="00BE7377">
      <w:pPr>
        <w:spacing w:after="0" w:line="240" w:lineRule="auto"/>
        <w:rPr>
          <w:rFonts w:ascii="Times New Roman" w:eastAsia="Times New Roman" w:hAnsi="Times New Roman" w:cs="Times New Roman"/>
          <w:sz w:val="24"/>
          <w:szCs w:val="24"/>
        </w:rPr>
      </w:pPr>
    </w:p>
    <w:p w:rsidR="00BE7377" w:rsidRPr="00BE7377" w:rsidRDefault="00BE7377" w:rsidP="00BE7377">
      <w:pPr>
        <w:spacing w:after="0" w:line="240" w:lineRule="auto"/>
        <w:rPr>
          <w:rFonts w:ascii="Times New Roman" w:eastAsia="Times New Roman" w:hAnsi="Times New Roman" w:cs="Times New Roman"/>
          <w:sz w:val="24"/>
          <w:szCs w:val="24"/>
        </w:rPr>
      </w:pPr>
      <w:r w:rsidRPr="00BE7377">
        <w:rPr>
          <w:rFonts w:ascii="Calibri" w:eastAsia="Times New Roman" w:hAnsi="Calibri" w:cs="Calibri"/>
          <w:color w:val="000000"/>
          <w:sz w:val="29"/>
          <w:szCs w:val="29"/>
          <w:u w:val="single"/>
        </w:rPr>
        <w:t>4.  Cataloging Tools</w:t>
      </w:r>
    </w:p>
    <w:p w:rsidR="00BE7377" w:rsidRPr="00BE7377" w:rsidRDefault="00BE7377" w:rsidP="00BE7377">
      <w:pPr>
        <w:numPr>
          <w:ilvl w:val="1"/>
          <w:numId w:val="8"/>
        </w:numPr>
        <w:spacing w:before="100" w:beforeAutospacing="1" w:after="100" w:afterAutospacing="1" w:line="240" w:lineRule="auto"/>
        <w:textAlignment w:val="baseline"/>
        <w:rPr>
          <w:rFonts w:ascii="Calibri" w:eastAsia="Times New Roman" w:hAnsi="Calibri" w:cs="Calibri"/>
          <w:color w:val="000000"/>
          <w:sz w:val="24"/>
          <w:szCs w:val="24"/>
        </w:rPr>
      </w:pPr>
      <w:r w:rsidRPr="00BE7377">
        <w:rPr>
          <w:rFonts w:ascii="Calibri" w:eastAsia="Times New Roman" w:hAnsi="Calibri" w:cs="Calibri"/>
          <w:b/>
          <w:bCs/>
          <w:i/>
          <w:iCs/>
          <w:color w:val="000000"/>
          <w:sz w:val="24"/>
          <w:szCs w:val="24"/>
        </w:rPr>
        <w:t>Anglo-American Cataloguing Rules</w:t>
      </w:r>
      <w:r w:rsidRPr="00BE7377">
        <w:rPr>
          <w:rFonts w:ascii="Calibri" w:eastAsia="Times New Roman" w:hAnsi="Calibri" w:cs="Calibri"/>
          <w:color w:val="000000"/>
          <w:sz w:val="24"/>
          <w:szCs w:val="24"/>
        </w:rPr>
        <w:t>. 2nd ed., 2002 rev. Chicago: American</w:t>
      </w:r>
    </w:p>
    <w:p w:rsidR="00BE7377" w:rsidRPr="00BE7377" w:rsidRDefault="00BE7377" w:rsidP="00BE7377">
      <w:pPr>
        <w:spacing w:after="0" w:line="240" w:lineRule="auto"/>
        <w:rPr>
          <w:rFonts w:ascii="Times New Roman" w:eastAsia="Times New Roman" w:hAnsi="Times New Roman" w:cs="Times New Roman"/>
          <w:sz w:val="24"/>
          <w:szCs w:val="24"/>
        </w:rPr>
      </w:pPr>
    </w:p>
    <w:p w:rsidR="00BE7377" w:rsidRPr="00BE7377" w:rsidRDefault="00BE7377" w:rsidP="00BE7377">
      <w:pPr>
        <w:spacing w:after="0" w:line="240" w:lineRule="auto"/>
        <w:ind w:left="1440" w:firstLine="720"/>
        <w:rPr>
          <w:rFonts w:ascii="Times New Roman" w:eastAsia="Times New Roman" w:hAnsi="Times New Roman" w:cs="Times New Roman"/>
          <w:sz w:val="24"/>
          <w:szCs w:val="24"/>
        </w:rPr>
      </w:pPr>
      <w:proofErr w:type="gramStart"/>
      <w:r w:rsidRPr="00BE7377">
        <w:rPr>
          <w:rFonts w:ascii="Calibri" w:eastAsia="Times New Roman" w:hAnsi="Calibri" w:cs="Calibri"/>
          <w:color w:val="000000"/>
          <w:sz w:val="24"/>
          <w:szCs w:val="24"/>
        </w:rPr>
        <w:t>Library Association, 2005.</w:t>
      </w:r>
      <w:proofErr w:type="gramEnd"/>
    </w:p>
    <w:p w:rsidR="00BE7377" w:rsidRPr="00BE7377" w:rsidRDefault="00BE7377" w:rsidP="00BE7377">
      <w:pPr>
        <w:spacing w:after="0" w:line="240" w:lineRule="auto"/>
        <w:ind w:left="1440" w:firstLine="720"/>
        <w:rPr>
          <w:rFonts w:ascii="Times New Roman" w:eastAsia="Times New Roman" w:hAnsi="Times New Roman" w:cs="Times New Roman"/>
          <w:sz w:val="24"/>
          <w:szCs w:val="24"/>
        </w:rPr>
      </w:pPr>
      <w:r w:rsidRPr="00BE7377">
        <w:rPr>
          <w:rFonts w:ascii="Calibri" w:eastAsia="Times New Roman" w:hAnsi="Calibri" w:cs="Calibri"/>
          <w:color w:val="000000"/>
          <w:sz w:val="24"/>
          <w:szCs w:val="24"/>
        </w:rPr>
        <w:t xml:space="preserve">Cataloging rules developed cooperatively by library associations and the national libraries of the United States, United Kingdom, Canada, and Australia. AACR2 is an internationally accepted standard for descriptive cataloging. It contains rules for describing and providing access to all types of library materials including books, serials, electronic resources (formerly called computer files), maps, music, motion pictures, etc. through library catalogs. </w:t>
      </w:r>
    </w:p>
    <w:p w:rsidR="00BE7377" w:rsidRPr="00BE7377" w:rsidRDefault="00BE7377" w:rsidP="00BE7377">
      <w:pPr>
        <w:numPr>
          <w:ilvl w:val="1"/>
          <w:numId w:val="9"/>
        </w:numPr>
        <w:spacing w:before="100" w:beforeAutospacing="1" w:after="100" w:afterAutospacing="1" w:line="240" w:lineRule="auto"/>
        <w:textAlignment w:val="baseline"/>
        <w:rPr>
          <w:rFonts w:ascii="Calibri" w:eastAsia="Times New Roman" w:hAnsi="Calibri" w:cs="Calibri"/>
          <w:color w:val="000000"/>
          <w:sz w:val="24"/>
          <w:szCs w:val="24"/>
        </w:rPr>
      </w:pPr>
      <w:r w:rsidRPr="00BE7377">
        <w:rPr>
          <w:rFonts w:ascii="Calibri" w:eastAsia="Times New Roman" w:hAnsi="Calibri" w:cs="Calibri"/>
          <w:color w:val="000000"/>
          <w:sz w:val="24"/>
          <w:szCs w:val="24"/>
        </w:rPr>
        <w:t xml:space="preserve">Dewey, </w:t>
      </w:r>
      <w:proofErr w:type="spellStart"/>
      <w:r w:rsidRPr="00BE7377">
        <w:rPr>
          <w:rFonts w:ascii="Calibri" w:eastAsia="Times New Roman" w:hAnsi="Calibri" w:cs="Calibri"/>
          <w:color w:val="000000"/>
          <w:sz w:val="24"/>
          <w:szCs w:val="24"/>
        </w:rPr>
        <w:t>Melvil</w:t>
      </w:r>
      <w:proofErr w:type="spellEnd"/>
      <w:r w:rsidRPr="00BE7377">
        <w:rPr>
          <w:rFonts w:ascii="Calibri" w:eastAsia="Times New Roman" w:hAnsi="Calibri" w:cs="Calibri"/>
          <w:color w:val="000000"/>
          <w:sz w:val="24"/>
          <w:szCs w:val="24"/>
        </w:rPr>
        <w:t xml:space="preserve">. </w:t>
      </w:r>
      <w:r w:rsidRPr="00BE7377">
        <w:rPr>
          <w:rFonts w:ascii="Calibri" w:eastAsia="Times New Roman" w:hAnsi="Calibri" w:cs="Calibri"/>
          <w:b/>
          <w:bCs/>
          <w:i/>
          <w:iCs/>
          <w:color w:val="000000"/>
          <w:sz w:val="24"/>
          <w:szCs w:val="24"/>
        </w:rPr>
        <w:t xml:space="preserve">Abridged Dewey </w:t>
      </w:r>
      <w:proofErr w:type="gramStart"/>
      <w:r w:rsidRPr="00BE7377">
        <w:rPr>
          <w:rFonts w:ascii="Calibri" w:eastAsia="Times New Roman" w:hAnsi="Calibri" w:cs="Calibri"/>
          <w:b/>
          <w:bCs/>
          <w:i/>
          <w:iCs/>
          <w:color w:val="000000"/>
          <w:sz w:val="24"/>
          <w:szCs w:val="24"/>
        </w:rPr>
        <w:t>Decimal Classification</w:t>
      </w:r>
      <w:proofErr w:type="gramEnd"/>
      <w:r w:rsidRPr="00BE7377">
        <w:rPr>
          <w:rFonts w:ascii="Calibri" w:eastAsia="Times New Roman" w:hAnsi="Calibri" w:cs="Calibri"/>
          <w:b/>
          <w:bCs/>
          <w:i/>
          <w:iCs/>
          <w:color w:val="000000"/>
          <w:sz w:val="24"/>
          <w:szCs w:val="24"/>
        </w:rPr>
        <w:t xml:space="preserve"> and Relative Index</w:t>
      </w:r>
      <w:r w:rsidRPr="00BE7377">
        <w:rPr>
          <w:rFonts w:ascii="Calibri" w:eastAsia="Times New Roman" w:hAnsi="Calibri" w:cs="Calibri"/>
          <w:color w:val="000000"/>
          <w:sz w:val="24"/>
          <w:szCs w:val="24"/>
        </w:rPr>
        <w:t>. 14th</w:t>
      </w:r>
    </w:p>
    <w:p w:rsidR="00BE7377" w:rsidRPr="00BE7377" w:rsidRDefault="00BE7377" w:rsidP="00BE7377">
      <w:pPr>
        <w:spacing w:after="0" w:line="240" w:lineRule="auto"/>
        <w:rPr>
          <w:rFonts w:ascii="Times New Roman" w:eastAsia="Times New Roman" w:hAnsi="Times New Roman" w:cs="Times New Roman"/>
          <w:sz w:val="24"/>
          <w:szCs w:val="24"/>
        </w:rPr>
      </w:pPr>
    </w:p>
    <w:p w:rsidR="00BE7377" w:rsidRPr="00BE7377" w:rsidRDefault="00BE7377" w:rsidP="00BE7377">
      <w:pPr>
        <w:spacing w:after="0" w:line="240" w:lineRule="auto"/>
        <w:ind w:left="1440" w:firstLine="720"/>
        <w:rPr>
          <w:rFonts w:ascii="Times New Roman" w:eastAsia="Times New Roman" w:hAnsi="Times New Roman" w:cs="Times New Roman"/>
          <w:sz w:val="24"/>
          <w:szCs w:val="24"/>
        </w:rPr>
      </w:pPr>
      <w:r w:rsidRPr="00BE7377">
        <w:rPr>
          <w:rFonts w:ascii="Calibri" w:eastAsia="Times New Roman" w:hAnsi="Calibri" w:cs="Calibri"/>
          <w:color w:val="000000"/>
          <w:sz w:val="24"/>
          <w:szCs w:val="24"/>
        </w:rPr>
        <w:t xml:space="preserve">ed. Ed. Joan S. Mitchell, et al. Albany, NY: Forest, 2004. </w:t>
      </w:r>
    </w:p>
    <w:p w:rsidR="00BE7377" w:rsidRPr="00BE7377" w:rsidRDefault="00BE7377" w:rsidP="00BE7377">
      <w:pPr>
        <w:spacing w:after="0" w:line="240" w:lineRule="auto"/>
        <w:rPr>
          <w:rFonts w:ascii="Times New Roman" w:eastAsia="Times New Roman" w:hAnsi="Times New Roman" w:cs="Times New Roman"/>
          <w:sz w:val="24"/>
          <w:szCs w:val="24"/>
        </w:rPr>
      </w:pPr>
    </w:p>
    <w:p w:rsidR="00BE7377" w:rsidRPr="00BE7377" w:rsidRDefault="00BE7377" w:rsidP="00BE7377">
      <w:pPr>
        <w:spacing w:after="0" w:line="240" w:lineRule="auto"/>
        <w:ind w:left="1440" w:firstLine="720"/>
        <w:rPr>
          <w:rFonts w:ascii="Times New Roman" w:eastAsia="Times New Roman" w:hAnsi="Times New Roman" w:cs="Times New Roman"/>
          <w:sz w:val="24"/>
          <w:szCs w:val="24"/>
        </w:rPr>
      </w:pPr>
      <w:r w:rsidRPr="00BE7377">
        <w:rPr>
          <w:rFonts w:ascii="Calibri" w:eastAsia="Times New Roman" w:hAnsi="Calibri" w:cs="Calibri"/>
          <w:color w:val="000000"/>
          <w:sz w:val="24"/>
          <w:szCs w:val="24"/>
        </w:rPr>
        <w:lastRenderedPageBreak/>
        <w:t>This is the most recent abridged version of the DDC to date.  The DDC is the most widely used method for organizing and classifying books in the world.</w:t>
      </w:r>
    </w:p>
    <w:p w:rsidR="00BE7377" w:rsidRPr="00BE7377" w:rsidRDefault="00BE7377" w:rsidP="00BE7377">
      <w:pPr>
        <w:spacing w:after="0" w:line="240" w:lineRule="auto"/>
        <w:rPr>
          <w:rFonts w:ascii="Times New Roman" w:eastAsia="Times New Roman" w:hAnsi="Times New Roman" w:cs="Times New Roman"/>
          <w:sz w:val="24"/>
          <w:szCs w:val="24"/>
        </w:rPr>
      </w:pPr>
      <w:r w:rsidRPr="00BE7377">
        <w:rPr>
          <w:rFonts w:ascii="Times New Roman" w:eastAsia="Times New Roman" w:hAnsi="Times New Roman" w:cs="Times New Roman"/>
          <w:sz w:val="24"/>
          <w:szCs w:val="24"/>
        </w:rPr>
        <w:br/>
      </w:r>
    </w:p>
    <w:p w:rsidR="00BE7377" w:rsidRPr="00BE7377" w:rsidRDefault="00BE7377" w:rsidP="00BE7377">
      <w:pPr>
        <w:numPr>
          <w:ilvl w:val="1"/>
          <w:numId w:val="10"/>
        </w:numPr>
        <w:spacing w:before="100" w:beforeAutospacing="1" w:after="100" w:afterAutospacing="1" w:line="240" w:lineRule="auto"/>
        <w:textAlignment w:val="baseline"/>
        <w:rPr>
          <w:rFonts w:ascii="Calibri" w:eastAsia="Times New Roman" w:hAnsi="Calibri" w:cs="Calibri"/>
          <w:color w:val="000000"/>
          <w:sz w:val="24"/>
          <w:szCs w:val="24"/>
        </w:rPr>
      </w:pPr>
      <w:proofErr w:type="spellStart"/>
      <w:r w:rsidRPr="00BE7377">
        <w:rPr>
          <w:rFonts w:ascii="Calibri" w:eastAsia="Times New Roman" w:hAnsi="Calibri" w:cs="Calibri"/>
          <w:color w:val="000000"/>
          <w:sz w:val="24"/>
          <w:szCs w:val="24"/>
        </w:rPr>
        <w:t>Furrie</w:t>
      </w:r>
      <w:proofErr w:type="spellEnd"/>
      <w:r w:rsidRPr="00BE7377">
        <w:rPr>
          <w:rFonts w:ascii="Calibri" w:eastAsia="Times New Roman" w:hAnsi="Calibri" w:cs="Calibri"/>
          <w:color w:val="000000"/>
          <w:sz w:val="24"/>
          <w:szCs w:val="24"/>
        </w:rPr>
        <w:t xml:space="preserve">, Betty. </w:t>
      </w:r>
      <w:r w:rsidRPr="00BE7377">
        <w:rPr>
          <w:rFonts w:ascii="Calibri" w:eastAsia="Times New Roman" w:hAnsi="Calibri" w:cs="Calibri"/>
          <w:b/>
          <w:bCs/>
          <w:i/>
          <w:iCs/>
          <w:color w:val="000000"/>
          <w:sz w:val="24"/>
          <w:szCs w:val="24"/>
        </w:rPr>
        <w:t>Understanding MARC Bibliographic: Machine –Readable</w:t>
      </w:r>
    </w:p>
    <w:p w:rsidR="00BE7377" w:rsidRPr="00BE7377" w:rsidRDefault="00BE7377" w:rsidP="00BE7377">
      <w:pPr>
        <w:spacing w:after="0" w:line="240" w:lineRule="auto"/>
        <w:rPr>
          <w:rFonts w:ascii="Times New Roman" w:eastAsia="Times New Roman" w:hAnsi="Times New Roman" w:cs="Times New Roman"/>
          <w:sz w:val="24"/>
          <w:szCs w:val="24"/>
        </w:rPr>
      </w:pPr>
    </w:p>
    <w:p w:rsidR="00BE7377" w:rsidRPr="00BE7377" w:rsidRDefault="00BE7377" w:rsidP="00BE7377">
      <w:pPr>
        <w:spacing w:after="0" w:line="240" w:lineRule="auto"/>
        <w:ind w:left="2880"/>
        <w:rPr>
          <w:rFonts w:ascii="Times New Roman" w:eastAsia="Times New Roman" w:hAnsi="Times New Roman" w:cs="Times New Roman"/>
          <w:sz w:val="24"/>
          <w:szCs w:val="24"/>
        </w:rPr>
      </w:pPr>
      <w:proofErr w:type="gramStart"/>
      <w:r w:rsidRPr="00BE7377">
        <w:rPr>
          <w:rFonts w:ascii="Calibri" w:eastAsia="Times New Roman" w:hAnsi="Calibri" w:cs="Calibri"/>
          <w:b/>
          <w:bCs/>
          <w:i/>
          <w:iCs/>
          <w:color w:val="000000"/>
          <w:sz w:val="24"/>
          <w:szCs w:val="24"/>
        </w:rPr>
        <w:t>Cataloging</w:t>
      </w:r>
      <w:r w:rsidRPr="00BE7377">
        <w:rPr>
          <w:rFonts w:ascii="Calibri" w:eastAsia="Times New Roman" w:hAnsi="Calibri" w:cs="Calibri"/>
          <w:color w:val="000000"/>
          <w:sz w:val="24"/>
          <w:szCs w:val="24"/>
        </w:rPr>
        <w:t>.</w:t>
      </w:r>
      <w:proofErr w:type="gramEnd"/>
      <w:r w:rsidRPr="00BE7377">
        <w:rPr>
          <w:rFonts w:ascii="Calibri" w:eastAsia="Times New Roman" w:hAnsi="Calibri" w:cs="Calibri"/>
          <w:color w:val="000000"/>
          <w:sz w:val="24"/>
          <w:szCs w:val="24"/>
        </w:rPr>
        <w:t xml:space="preserve"> 7th ed. Washington, DC: Library of Congress; McHenry, IL: Follett Software, 2003.  Also available online </w:t>
      </w:r>
      <w:hyperlink r:id="rId13" w:history="1">
        <w:r w:rsidRPr="00BE7377">
          <w:rPr>
            <w:rFonts w:ascii="Calibri" w:eastAsia="Times New Roman" w:hAnsi="Calibri" w:cs="Calibri"/>
            <w:color w:val="000099"/>
            <w:sz w:val="24"/>
            <w:szCs w:val="24"/>
            <w:u w:val="single"/>
          </w:rPr>
          <w:t>http://lcweb.loc.gov/marc/umb/</w:t>
        </w:r>
      </w:hyperlink>
    </w:p>
    <w:p w:rsidR="00BE7377" w:rsidRPr="00BE7377" w:rsidRDefault="00BE7377" w:rsidP="00BE7377">
      <w:pPr>
        <w:spacing w:after="0" w:line="240" w:lineRule="auto"/>
        <w:ind w:left="720" w:firstLine="720"/>
        <w:rPr>
          <w:rFonts w:ascii="Times New Roman" w:eastAsia="Times New Roman" w:hAnsi="Times New Roman" w:cs="Times New Roman"/>
          <w:sz w:val="24"/>
          <w:szCs w:val="24"/>
        </w:rPr>
      </w:pPr>
      <w:r w:rsidRPr="00BE7377">
        <w:rPr>
          <w:rFonts w:ascii="Calibri" w:eastAsia="Times New Roman" w:hAnsi="Calibri" w:cs="Calibri"/>
          <w:color w:val="000000"/>
          <w:sz w:val="24"/>
          <w:szCs w:val="24"/>
        </w:rPr>
        <w:tab/>
      </w:r>
    </w:p>
    <w:p w:rsidR="00BE7377" w:rsidRPr="00BE7377" w:rsidRDefault="00BE7377" w:rsidP="00BE7377">
      <w:pPr>
        <w:spacing w:after="0" w:line="240" w:lineRule="auto"/>
        <w:ind w:left="1440" w:firstLine="720"/>
        <w:rPr>
          <w:rFonts w:ascii="Times New Roman" w:eastAsia="Times New Roman" w:hAnsi="Times New Roman" w:cs="Times New Roman"/>
          <w:sz w:val="24"/>
          <w:szCs w:val="24"/>
        </w:rPr>
      </w:pPr>
      <w:r w:rsidRPr="00BE7377">
        <w:rPr>
          <w:rFonts w:ascii="Calibri" w:eastAsia="Times New Roman" w:hAnsi="Calibri" w:cs="Calibri"/>
          <w:color w:val="000000"/>
          <w:sz w:val="24"/>
          <w:szCs w:val="24"/>
        </w:rPr>
        <w:t xml:space="preserve">This book explains </w:t>
      </w:r>
      <w:r w:rsidRPr="00BE7377">
        <w:rPr>
          <w:rFonts w:ascii="Calibri" w:eastAsia="Times New Roman" w:hAnsi="Calibri" w:cs="Calibri"/>
          <w:color w:val="000000"/>
          <w:sz w:val="24"/>
          <w:szCs w:val="24"/>
          <w:shd w:val="clear" w:color="auto" w:fill="FFFFFF"/>
        </w:rPr>
        <w:t xml:space="preserve">what a MARC record is and provides the basic </w:t>
      </w:r>
    </w:p>
    <w:p w:rsidR="00BE7377" w:rsidRPr="00BE7377" w:rsidRDefault="00BE7377" w:rsidP="00BE7377">
      <w:pPr>
        <w:spacing w:after="0" w:line="240" w:lineRule="auto"/>
        <w:ind w:left="720" w:firstLine="720"/>
        <w:rPr>
          <w:rFonts w:ascii="Times New Roman" w:eastAsia="Times New Roman" w:hAnsi="Times New Roman" w:cs="Times New Roman"/>
          <w:sz w:val="24"/>
          <w:szCs w:val="24"/>
        </w:rPr>
      </w:pPr>
      <w:proofErr w:type="gramStart"/>
      <w:r w:rsidRPr="00BE7377">
        <w:rPr>
          <w:rFonts w:ascii="Calibri" w:eastAsia="Times New Roman" w:hAnsi="Calibri" w:cs="Calibri"/>
          <w:color w:val="000000"/>
          <w:sz w:val="24"/>
          <w:szCs w:val="24"/>
          <w:shd w:val="clear" w:color="auto" w:fill="FFFFFF"/>
        </w:rPr>
        <w:t>information</w:t>
      </w:r>
      <w:proofErr w:type="gramEnd"/>
      <w:r w:rsidRPr="00BE7377">
        <w:rPr>
          <w:rFonts w:ascii="Calibri" w:eastAsia="Times New Roman" w:hAnsi="Calibri" w:cs="Calibri"/>
          <w:color w:val="000000"/>
          <w:sz w:val="24"/>
          <w:szCs w:val="24"/>
          <w:shd w:val="clear" w:color="auto" w:fill="FFFFFF"/>
        </w:rPr>
        <w:t xml:space="preserve"> needed to understand and evaluate a MARC record.</w:t>
      </w:r>
    </w:p>
    <w:p w:rsidR="00BE7377" w:rsidRPr="00BE7377" w:rsidRDefault="00BE7377" w:rsidP="00BE7377">
      <w:pPr>
        <w:numPr>
          <w:ilvl w:val="1"/>
          <w:numId w:val="11"/>
        </w:numPr>
        <w:spacing w:before="100" w:beforeAutospacing="1" w:after="100" w:afterAutospacing="1" w:line="240" w:lineRule="auto"/>
        <w:textAlignment w:val="baseline"/>
        <w:rPr>
          <w:rFonts w:ascii="Calibri" w:eastAsia="Times New Roman" w:hAnsi="Calibri" w:cs="Calibri"/>
          <w:color w:val="000000"/>
          <w:sz w:val="24"/>
          <w:szCs w:val="24"/>
        </w:rPr>
      </w:pPr>
      <w:proofErr w:type="spellStart"/>
      <w:r w:rsidRPr="00BE7377">
        <w:rPr>
          <w:rFonts w:ascii="Arial" w:eastAsia="Times New Roman" w:hAnsi="Arial" w:cs="Arial"/>
          <w:color w:val="000000"/>
          <w:sz w:val="23"/>
          <w:szCs w:val="23"/>
        </w:rPr>
        <w:t>I</w:t>
      </w:r>
      <w:r w:rsidRPr="00BE7377">
        <w:rPr>
          <w:rFonts w:ascii="Calibri" w:eastAsia="Times New Roman" w:hAnsi="Calibri" w:cs="Calibri"/>
          <w:color w:val="000000"/>
          <w:sz w:val="24"/>
          <w:szCs w:val="24"/>
        </w:rPr>
        <w:t>ntner</w:t>
      </w:r>
      <w:proofErr w:type="spellEnd"/>
      <w:r w:rsidRPr="00BE7377">
        <w:rPr>
          <w:rFonts w:ascii="Calibri" w:eastAsia="Times New Roman" w:hAnsi="Calibri" w:cs="Calibri"/>
          <w:color w:val="000000"/>
          <w:sz w:val="24"/>
          <w:szCs w:val="24"/>
        </w:rPr>
        <w:t xml:space="preserve">, Sheila, Joanna F. Fountain, and Jean </w:t>
      </w:r>
      <w:proofErr w:type="spellStart"/>
      <w:r w:rsidRPr="00BE7377">
        <w:rPr>
          <w:rFonts w:ascii="Calibri" w:eastAsia="Times New Roman" w:hAnsi="Calibri" w:cs="Calibri"/>
          <w:color w:val="000000"/>
          <w:sz w:val="24"/>
          <w:szCs w:val="24"/>
        </w:rPr>
        <w:t>Weihs</w:t>
      </w:r>
      <w:proofErr w:type="spellEnd"/>
      <w:r w:rsidRPr="00BE7377">
        <w:rPr>
          <w:rFonts w:ascii="Calibri" w:eastAsia="Times New Roman" w:hAnsi="Calibri" w:cs="Calibri"/>
          <w:color w:val="000000"/>
          <w:sz w:val="24"/>
          <w:szCs w:val="24"/>
        </w:rPr>
        <w:t xml:space="preserve">, eds. </w:t>
      </w:r>
      <w:r w:rsidRPr="00BE7377">
        <w:rPr>
          <w:rFonts w:ascii="Calibri" w:eastAsia="Times New Roman" w:hAnsi="Calibri" w:cs="Calibri"/>
          <w:b/>
          <w:bCs/>
          <w:i/>
          <w:iCs/>
          <w:color w:val="000000"/>
          <w:sz w:val="24"/>
          <w:szCs w:val="24"/>
        </w:rPr>
        <w:t>Cataloging</w:t>
      </w:r>
      <w:r w:rsidRPr="00BE7377">
        <w:rPr>
          <w:rFonts w:ascii="Calibri" w:eastAsia="Times New Roman" w:hAnsi="Calibri" w:cs="Calibri"/>
          <w:b/>
          <w:bCs/>
          <w:color w:val="000000"/>
          <w:sz w:val="24"/>
          <w:szCs w:val="24"/>
        </w:rPr>
        <w:t xml:space="preserve"> </w:t>
      </w:r>
      <w:r w:rsidRPr="00BE7377">
        <w:rPr>
          <w:rFonts w:ascii="Calibri" w:eastAsia="Times New Roman" w:hAnsi="Calibri" w:cs="Calibri"/>
          <w:b/>
          <w:bCs/>
          <w:i/>
          <w:iCs/>
          <w:color w:val="000000"/>
          <w:sz w:val="24"/>
          <w:szCs w:val="24"/>
        </w:rPr>
        <w:t>Correctly for</w:t>
      </w:r>
    </w:p>
    <w:p w:rsidR="00BE7377" w:rsidRPr="00BE7377" w:rsidRDefault="00BE7377" w:rsidP="00BE7377">
      <w:pPr>
        <w:spacing w:after="0" w:line="240" w:lineRule="auto"/>
        <w:rPr>
          <w:rFonts w:ascii="Times New Roman" w:eastAsia="Times New Roman" w:hAnsi="Times New Roman" w:cs="Times New Roman"/>
          <w:sz w:val="24"/>
          <w:szCs w:val="24"/>
        </w:rPr>
      </w:pPr>
    </w:p>
    <w:p w:rsidR="00BE7377" w:rsidRPr="00BE7377" w:rsidRDefault="00BE7377" w:rsidP="00BE7377">
      <w:pPr>
        <w:spacing w:after="0" w:line="240" w:lineRule="auto"/>
        <w:ind w:left="2160"/>
        <w:rPr>
          <w:rFonts w:ascii="Times New Roman" w:eastAsia="Times New Roman" w:hAnsi="Times New Roman" w:cs="Times New Roman"/>
          <w:sz w:val="24"/>
          <w:szCs w:val="24"/>
        </w:rPr>
      </w:pPr>
      <w:r w:rsidRPr="00BE7377">
        <w:rPr>
          <w:rFonts w:ascii="Calibri" w:eastAsia="Times New Roman" w:hAnsi="Calibri" w:cs="Calibri"/>
          <w:b/>
          <w:bCs/>
          <w:i/>
          <w:iCs/>
          <w:color w:val="000000"/>
          <w:sz w:val="24"/>
          <w:szCs w:val="24"/>
        </w:rPr>
        <w:t>Kids: An Introduction to the Tools</w:t>
      </w:r>
      <w:r w:rsidRPr="00BE7377">
        <w:rPr>
          <w:rFonts w:ascii="Calibri" w:eastAsia="Times New Roman" w:hAnsi="Calibri" w:cs="Calibri"/>
          <w:color w:val="000000"/>
          <w:sz w:val="24"/>
          <w:szCs w:val="24"/>
        </w:rPr>
        <w:t>. 5th ed. Chicago: American Library Association, 2011.</w:t>
      </w:r>
    </w:p>
    <w:p w:rsidR="00BE7377" w:rsidRPr="00BE7377" w:rsidRDefault="00BE7377" w:rsidP="00BE7377">
      <w:pPr>
        <w:spacing w:after="0" w:line="240" w:lineRule="auto"/>
        <w:ind w:left="1440"/>
        <w:rPr>
          <w:rFonts w:ascii="Times New Roman" w:eastAsia="Times New Roman" w:hAnsi="Times New Roman" w:cs="Times New Roman"/>
          <w:sz w:val="24"/>
          <w:szCs w:val="24"/>
        </w:rPr>
      </w:pPr>
      <w:r w:rsidRPr="00BE7377">
        <w:rPr>
          <w:rFonts w:ascii="Calibri" w:eastAsia="Times New Roman" w:hAnsi="Calibri" w:cs="Calibri"/>
          <w:color w:val="000000"/>
          <w:sz w:val="24"/>
          <w:szCs w:val="24"/>
        </w:rPr>
        <w:tab/>
      </w:r>
    </w:p>
    <w:p w:rsidR="00BE7377" w:rsidRPr="00BE7377" w:rsidRDefault="00BE7377" w:rsidP="00BE7377">
      <w:pPr>
        <w:spacing w:after="0" w:line="240" w:lineRule="auto"/>
        <w:ind w:left="1440" w:firstLine="720"/>
        <w:rPr>
          <w:rFonts w:ascii="Times New Roman" w:eastAsia="Times New Roman" w:hAnsi="Times New Roman" w:cs="Times New Roman"/>
          <w:sz w:val="24"/>
          <w:szCs w:val="24"/>
        </w:rPr>
      </w:pPr>
      <w:r w:rsidRPr="00BE7377">
        <w:rPr>
          <w:rFonts w:ascii="Calibri" w:eastAsia="Times New Roman" w:hAnsi="Calibri" w:cs="Calibri"/>
          <w:color w:val="000000"/>
          <w:sz w:val="24"/>
          <w:szCs w:val="24"/>
        </w:rPr>
        <w:t>This book offers a complete overview of the best methods for cataloging that will enable children to find the information they want and need.</w:t>
      </w:r>
    </w:p>
    <w:p w:rsidR="00BE7377" w:rsidRPr="00BE7377" w:rsidRDefault="00BE7377" w:rsidP="00BE7377">
      <w:pPr>
        <w:numPr>
          <w:ilvl w:val="1"/>
          <w:numId w:val="12"/>
        </w:numPr>
        <w:spacing w:before="100" w:beforeAutospacing="1" w:after="100" w:afterAutospacing="1" w:line="240" w:lineRule="auto"/>
        <w:textAlignment w:val="baseline"/>
        <w:rPr>
          <w:rFonts w:ascii="Calibri" w:eastAsia="Times New Roman" w:hAnsi="Calibri" w:cs="Calibri"/>
          <w:color w:val="000000"/>
          <w:sz w:val="24"/>
          <w:szCs w:val="24"/>
        </w:rPr>
      </w:pPr>
      <w:r w:rsidRPr="00BE7377">
        <w:rPr>
          <w:rFonts w:ascii="Calibri" w:eastAsia="Times New Roman" w:hAnsi="Calibri" w:cs="Calibri"/>
          <w:color w:val="000000"/>
          <w:sz w:val="24"/>
          <w:szCs w:val="24"/>
        </w:rPr>
        <w:t xml:space="preserve">Miller, Joseph, ed. </w:t>
      </w:r>
      <w:r w:rsidRPr="00BE7377">
        <w:rPr>
          <w:rFonts w:ascii="Calibri" w:eastAsia="Times New Roman" w:hAnsi="Calibri" w:cs="Calibri"/>
          <w:b/>
          <w:bCs/>
          <w:i/>
          <w:iCs/>
          <w:color w:val="000000"/>
          <w:sz w:val="24"/>
          <w:szCs w:val="24"/>
        </w:rPr>
        <w:t>Sears List of Subject Headings</w:t>
      </w:r>
      <w:r w:rsidRPr="00BE7377">
        <w:rPr>
          <w:rFonts w:ascii="Calibri" w:eastAsia="Times New Roman" w:hAnsi="Calibri" w:cs="Calibri"/>
          <w:color w:val="000000"/>
          <w:sz w:val="24"/>
          <w:szCs w:val="24"/>
        </w:rPr>
        <w:t xml:space="preserve">. 20th </w:t>
      </w:r>
      <w:proofErr w:type="gramStart"/>
      <w:r w:rsidRPr="00BE7377">
        <w:rPr>
          <w:rFonts w:ascii="Calibri" w:eastAsia="Times New Roman" w:hAnsi="Calibri" w:cs="Calibri"/>
          <w:color w:val="000000"/>
          <w:sz w:val="24"/>
          <w:szCs w:val="24"/>
        </w:rPr>
        <w:t>ed</w:t>
      </w:r>
      <w:proofErr w:type="gramEnd"/>
      <w:r w:rsidRPr="00BE7377">
        <w:rPr>
          <w:rFonts w:ascii="Calibri" w:eastAsia="Times New Roman" w:hAnsi="Calibri" w:cs="Calibri"/>
          <w:color w:val="000000"/>
          <w:sz w:val="24"/>
          <w:szCs w:val="24"/>
        </w:rPr>
        <w:t>. New York: Wilson,</w:t>
      </w:r>
    </w:p>
    <w:p w:rsidR="00BE7377" w:rsidRPr="00BE7377" w:rsidRDefault="00BE7377" w:rsidP="00BE7377">
      <w:pPr>
        <w:spacing w:after="0" w:line="240" w:lineRule="auto"/>
        <w:rPr>
          <w:rFonts w:ascii="Times New Roman" w:eastAsia="Times New Roman" w:hAnsi="Times New Roman" w:cs="Times New Roman"/>
          <w:sz w:val="24"/>
          <w:szCs w:val="24"/>
        </w:rPr>
      </w:pPr>
    </w:p>
    <w:p w:rsidR="00BE7377" w:rsidRPr="00BE7377" w:rsidRDefault="00BE7377" w:rsidP="00BE7377">
      <w:pPr>
        <w:spacing w:after="0" w:line="240" w:lineRule="auto"/>
        <w:ind w:left="720"/>
        <w:rPr>
          <w:rFonts w:ascii="Times New Roman" w:eastAsia="Times New Roman" w:hAnsi="Times New Roman" w:cs="Times New Roman"/>
          <w:sz w:val="24"/>
          <w:szCs w:val="24"/>
        </w:rPr>
      </w:pPr>
      <w:r w:rsidRPr="00BE7377">
        <w:rPr>
          <w:rFonts w:ascii="Calibri" w:eastAsia="Times New Roman" w:hAnsi="Calibri" w:cs="Calibri"/>
          <w:color w:val="000000"/>
          <w:sz w:val="24"/>
          <w:szCs w:val="24"/>
        </w:rPr>
        <w:tab/>
      </w:r>
      <w:r w:rsidRPr="00BE7377">
        <w:rPr>
          <w:rFonts w:ascii="Calibri" w:eastAsia="Times New Roman" w:hAnsi="Calibri" w:cs="Calibri"/>
          <w:color w:val="000000"/>
          <w:sz w:val="24"/>
          <w:szCs w:val="24"/>
        </w:rPr>
        <w:tab/>
        <w:t xml:space="preserve">2010. </w:t>
      </w:r>
    </w:p>
    <w:p w:rsidR="00BE7377" w:rsidRPr="00BE7377" w:rsidRDefault="00BE7377" w:rsidP="00BE7377">
      <w:pPr>
        <w:spacing w:after="0" w:line="240" w:lineRule="auto"/>
        <w:rPr>
          <w:rFonts w:ascii="Times New Roman" w:eastAsia="Times New Roman" w:hAnsi="Times New Roman" w:cs="Times New Roman"/>
          <w:sz w:val="24"/>
          <w:szCs w:val="24"/>
        </w:rPr>
      </w:pPr>
    </w:p>
    <w:p w:rsidR="00BE7377" w:rsidRPr="00BE7377" w:rsidRDefault="00BE7377" w:rsidP="00BE7377">
      <w:pPr>
        <w:spacing w:after="0" w:line="240" w:lineRule="auto"/>
        <w:ind w:left="1440" w:firstLine="720"/>
        <w:rPr>
          <w:rFonts w:ascii="Times New Roman" w:eastAsia="Times New Roman" w:hAnsi="Times New Roman" w:cs="Times New Roman"/>
          <w:sz w:val="24"/>
          <w:szCs w:val="24"/>
        </w:rPr>
      </w:pPr>
      <w:r w:rsidRPr="00BE7377">
        <w:rPr>
          <w:rFonts w:ascii="Calibri" w:eastAsia="Times New Roman" w:hAnsi="Calibri" w:cs="Calibri"/>
          <w:color w:val="000000"/>
          <w:sz w:val="24"/>
          <w:szCs w:val="24"/>
        </w:rPr>
        <w:t>The list is used to create standardized subject headings, which provide subject access to catalog records. Most school librarians use Sears List of Subject Headings.  Subject headings are assigned to catalog records so that school library patrons are able to find fiction and nonfiction materials about a particular topic.</w:t>
      </w:r>
    </w:p>
    <w:p w:rsidR="00BE7377" w:rsidRPr="00BE7377" w:rsidRDefault="00BE7377" w:rsidP="00BE7377">
      <w:pPr>
        <w:spacing w:after="0" w:line="240" w:lineRule="auto"/>
        <w:rPr>
          <w:rFonts w:ascii="Times New Roman" w:eastAsia="Times New Roman" w:hAnsi="Times New Roman" w:cs="Times New Roman"/>
          <w:sz w:val="24"/>
          <w:szCs w:val="24"/>
        </w:rPr>
      </w:pPr>
    </w:p>
    <w:p w:rsidR="00BE7377" w:rsidRPr="00BE7377" w:rsidRDefault="00BE7377" w:rsidP="00BE7377">
      <w:pPr>
        <w:spacing w:after="0" w:line="240" w:lineRule="auto"/>
        <w:ind w:left="720" w:firstLine="720"/>
        <w:rPr>
          <w:rFonts w:ascii="Times New Roman" w:eastAsia="Times New Roman" w:hAnsi="Times New Roman" w:cs="Times New Roman"/>
          <w:sz w:val="24"/>
          <w:szCs w:val="24"/>
        </w:rPr>
      </w:pPr>
      <w:r w:rsidRPr="00BE7377">
        <w:rPr>
          <w:rFonts w:ascii="Calibri" w:eastAsia="Times New Roman" w:hAnsi="Calibri" w:cs="Calibri"/>
          <w:color w:val="000000"/>
          <w:sz w:val="24"/>
          <w:szCs w:val="24"/>
        </w:rPr>
        <w:t xml:space="preserve">Also available online - </w:t>
      </w:r>
      <w:hyperlink r:id="rId14" w:history="1">
        <w:r w:rsidRPr="00BE7377">
          <w:rPr>
            <w:rFonts w:ascii="Calibri" w:eastAsia="Times New Roman" w:hAnsi="Calibri" w:cs="Calibri"/>
            <w:color w:val="000099"/>
            <w:sz w:val="24"/>
            <w:szCs w:val="24"/>
            <w:u w:val="single"/>
          </w:rPr>
          <w:t>Sears List of Subject Headings</w:t>
        </w:r>
      </w:hyperlink>
    </w:p>
    <w:p w:rsidR="00BE7377" w:rsidRPr="00BE7377" w:rsidRDefault="00BE7377" w:rsidP="00BE7377">
      <w:pPr>
        <w:numPr>
          <w:ilvl w:val="0"/>
          <w:numId w:val="13"/>
        </w:numPr>
        <w:shd w:val="clear" w:color="auto" w:fill="FAFAFA"/>
        <w:spacing w:before="100" w:beforeAutospacing="1" w:after="100" w:afterAutospacing="1" w:line="240" w:lineRule="auto"/>
        <w:textAlignment w:val="baseline"/>
        <w:rPr>
          <w:rFonts w:ascii="Calibri" w:eastAsia="Times New Roman" w:hAnsi="Calibri" w:cs="Calibri"/>
          <w:color w:val="000000"/>
          <w:sz w:val="24"/>
          <w:szCs w:val="24"/>
        </w:rPr>
      </w:pPr>
      <w:r w:rsidRPr="00BE7377">
        <w:rPr>
          <w:rFonts w:ascii="Calibri" w:eastAsia="Times New Roman" w:hAnsi="Calibri" w:cs="Calibri"/>
          <w:color w:val="000000"/>
          <w:sz w:val="24"/>
          <w:szCs w:val="24"/>
          <w:shd w:val="clear" w:color="auto" w:fill="FAFAFA"/>
        </w:rPr>
        <w:t>Username: BBS25</w:t>
      </w:r>
    </w:p>
    <w:p w:rsidR="00BE7377" w:rsidRPr="00BE7377" w:rsidRDefault="00BE7377" w:rsidP="00BE7377">
      <w:pPr>
        <w:numPr>
          <w:ilvl w:val="0"/>
          <w:numId w:val="13"/>
        </w:numPr>
        <w:shd w:val="clear" w:color="auto" w:fill="FAFAFA"/>
        <w:spacing w:before="100" w:beforeAutospacing="1" w:after="100" w:afterAutospacing="1" w:line="240" w:lineRule="auto"/>
        <w:textAlignment w:val="baseline"/>
        <w:rPr>
          <w:rFonts w:ascii="Calibri" w:eastAsia="Times New Roman" w:hAnsi="Calibri" w:cs="Calibri"/>
          <w:color w:val="000000"/>
          <w:sz w:val="24"/>
          <w:szCs w:val="24"/>
        </w:rPr>
      </w:pPr>
      <w:r w:rsidRPr="00BE7377">
        <w:rPr>
          <w:rFonts w:ascii="Calibri" w:eastAsia="Times New Roman" w:hAnsi="Calibri" w:cs="Calibri"/>
          <w:color w:val="000000"/>
          <w:sz w:val="24"/>
          <w:szCs w:val="24"/>
          <w:shd w:val="clear" w:color="auto" w:fill="FAFAFA"/>
        </w:rPr>
        <w:t>Password: SEARS2011</w:t>
      </w:r>
    </w:p>
    <w:p w:rsidR="00BE7377" w:rsidRPr="00BE7377" w:rsidRDefault="00BE7377" w:rsidP="00BE7377">
      <w:pPr>
        <w:spacing w:after="0" w:line="240" w:lineRule="auto"/>
        <w:rPr>
          <w:rFonts w:ascii="Times New Roman" w:eastAsia="Times New Roman" w:hAnsi="Times New Roman" w:cs="Times New Roman"/>
          <w:sz w:val="24"/>
          <w:szCs w:val="24"/>
        </w:rPr>
      </w:pPr>
      <w:r w:rsidRPr="00BE7377">
        <w:rPr>
          <w:rFonts w:ascii="Times New Roman" w:eastAsia="Times New Roman" w:hAnsi="Times New Roman" w:cs="Times New Roman"/>
          <w:sz w:val="24"/>
          <w:szCs w:val="24"/>
        </w:rPr>
        <w:br/>
      </w:r>
    </w:p>
    <w:p w:rsidR="00BE7377" w:rsidRPr="00BE7377" w:rsidRDefault="00BE7377" w:rsidP="00BE7377">
      <w:pPr>
        <w:numPr>
          <w:ilvl w:val="1"/>
          <w:numId w:val="14"/>
        </w:numPr>
        <w:spacing w:before="100" w:beforeAutospacing="1" w:after="100" w:afterAutospacing="1" w:line="240" w:lineRule="auto"/>
        <w:textAlignment w:val="baseline"/>
        <w:rPr>
          <w:rFonts w:ascii="Calibri" w:eastAsia="Times New Roman" w:hAnsi="Calibri" w:cs="Calibri"/>
          <w:color w:val="000000"/>
          <w:sz w:val="24"/>
          <w:szCs w:val="24"/>
        </w:rPr>
      </w:pPr>
      <w:proofErr w:type="spellStart"/>
      <w:r w:rsidRPr="00BE7377">
        <w:rPr>
          <w:rFonts w:ascii="Calibri" w:eastAsia="Times New Roman" w:hAnsi="Calibri" w:cs="Calibri"/>
          <w:color w:val="000000"/>
          <w:sz w:val="23"/>
          <w:szCs w:val="23"/>
        </w:rPr>
        <w:t>Piepenburg</w:t>
      </w:r>
      <w:proofErr w:type="spellEnd"/>
      <w:r w:rsidRPr="00BE7377">
        <w:rPr>
          <w:rFonts w:ascii="Calibri" w:eastAsia="Times New Roman" w:hAnsi="Calibri" w:cs="Calibri"/>
          <w:color w:val="000000"/>
          <w:sz w:val="23"/>
          <w:szCs w:val="23"/>
        </w:rPr>
        <w:t xml:space="preserve">, Scott. </w:t>
      </w:r>
      <w:r w:rsidRPr="00BE7377">
        <w:rPr>
          <w:rFonts w:ascii="Calibri" w:eastAsia="Times New Roman" w:hAnsi="Calibri" w:cs="Calibri"/>
          <w:b/>
          <w:bCs/>
          <w:i/>
          <w:iCs/>
          <w:color w:val="000000"/>
          <w:sz w:val="23"/>
          <w:szCs w:val="23"/>
        </w:rPr>
        <w:t>Easy MARC</w:t>
      </w:r>
      <w:r w:rsidRPr="00BE7377">
        <w:rPr>
          <w:rFonts w:ascii="Calibri" w:eastAsia="Times New Roman" w:hAnsi="Calibri" w:cs="Calibri"/>
          <w:color w:val="000000"/>
          <w:sz w:val="23"/>
          <w:szCs w:val="23"/>
        </w:rPr>
        <w:t>. 5th ed. San Jose, CA: F&amp;W Associates, 2007.</w:t>
      </w:r>
    </w:p>
    <w:p w:rsidR="00BE7377" w:rsidRPr="00BE7377" w:rsidRDefault="00BE7377" w:rsidP="00BE7377">
      <w:pPr>
        <w:spacing w:after="0" w:line="240" w:lineRule="auto"/>
        <w:rPr>
          <w:rFonts w:ascii="Times New Roman" w:eastAsia="Times New Roman" w:hAnsi="Times New Roman" w:cs="Times New Roman"/>
          <w:sz w:val="24"/>
          <w:szCs w:val="24"/>
        </w:rPr>
      </w:pPr>
      <w:r w:rsidRPr="00BE7377">
        <w:rPr>
          <w:rFonts w:ascii="Times New Roman" w:eastAsia="Times New Roman" w:hAnsi="Times New Roman" w:cs="Times New Roman"/>
          <w:sz w:val="24"/>
          <w:szCs w:val="24"/>
        </w:rPr>
        <w:lastRenderedPageBreak/>
        <w:br/>
      </w:r>
    </w:p>
    <w:p w:rsidR="00BE7377" w:rsidRPr="00BE7377" w:rsidRDefault="00BE7377" w:rsidP="00BE7377">
      <w:pPr>
        <w:spacing w:after="0" w:line="240" w:lineRule="auto"/>
        <w:ind w:left="1440" w:firstLine="720"/>
        <w:rPr>
          <w:rFonts w:ascii="Times New Roman" w:eastAsia="Times New Roman" w:hAnsi="Times New Roman" w:cs="Times New Roman"/>
          <w:sz w:val="24"/>
          <w:szCs w:val="24"/>
        </w:rPr>
      </w:pPr>
      <w:r w:rsidRPr="00BE7377">
        <w:rPr>
          <w:rFonts w:ascii="Calibri" w:eastAsia="Times New Roman" w:hAnsi="Calibri" w:cs="Calibri"/>
          <w:color w:val="000000"/>
          <w:sz w:val="24"/>
          <w:szCs w:val="24"/>
        </w:rPr>
        <w:t>This book is “a starting point, a training tool, and most importantly, a framework to help build you knowledge” about understanding and correctly using MARC records (</w:t>
      </w:r>
      <w:proofErr w:type="gramStart"/>
      <w:r w:rsidRPr="00BE7377">
        <w:rPr>
          <w:rFonts w:ascii="Calibri" w:eastAsia="Times New Roman" w:hAnsi="Calibri" w:cs="Calibri"/>
          <w:color w:val="000000"/>
          <w:sz w:val="24"/>
          <w:szCs w:val="24"/>
        </w:rPr>
        <w:t>vi</w:t>
      </w:r>
      <w:proofErr w:type="gramEnd"/>
      <w:r w:rsidRPr="00BE7377">
        <w:rPr>
          <w:rFonts w:ascii="Calibri" w:eastAsia="Times New Roman" w:hAnsi="Calibri" w:cs="Calibri"/>
          <w:color w:val="000000"/>
          <w:sz w:val="24"/>
          <w:szCs w:val="24"/>
        </w:rPr>
        <w:t>).</w:t>
      </w:r>
    </w:p>
    <w:p w:rsidR="00BE7377" w:rsidRPr="00BE7377" w:rsidRDefault="00BE7377" w:rsidP="00BE7377">
      <w:pPr>
        <w:spacing w:after="0" w:line="240" w:lineRule="auto"/>
        <w:rPr>
          <w:rFonts w:ascii="Times New Roman" w:eastAsia="Times New Roman" w:hAnsi="Times New Roman" w:cs="Times New Roman"/>
          <w:sz w:val="24"/>
          <w:szCs w:val="24"/>
        </w:rPr>
      </w:pPr>
      <w:r w:rsidRPr="00BE7377">
        <w:rPr>
          <w:rFonts w:ascii="Times New Roman" w:eastAsia="Times New Roman" w:hAnsi="Times New Roman" w:cs="Times New Roman"/>
          <w:sz w:val="24"/>
          <w:szCs w:val="24"/>
        </w:rPr>
        <w:br/>
      </w:r>
      <w:r w:rsidRPr="00BE7377">
        <w:rPr>
          <w:rFonts w:ascii="Calibri" w:eastAsia="Times New Roman" w:hAnsi="Calibri" w:cs="Calibri"/>
          <w:color w:val="000000"/>
          <w:sz w:val="24"/>
          <w:szCs w:val="24"/>
        </w:rPr>
        <w:tab/>
        <w:t>    </w:t>
      </w:r>
      <w:r w:rsidRPr="00BE7377">
        <w:rPr>
          <w:rFonts w:ascii="Times New Roman" w:eastAsia="Times New Roman" w:hAnsi="Times New Roman" w:cs="Times New Roman"/>
          <w:sz w:val="24"/>
          <w:szCs w:val="24"/>
        </w:rPr>
        <w:br/>
      </w:r>
      <w:r w:rsidRPr="00BE7377">
        <w:rPr>
          <w:rFonts w:ascii="Times New Roman" w:eastAsia="Times New Roman" w:hAnsi="Times New Roman" w:cs="Times New Roman"/>
          <w:sz w:val="24"/>
          <w:szCs w:val="24"/>
        </w:rPr>
        <w:br/>
      </w:r>
    </w:p>
    <w:p w:rsidR="00BE7377" w:rsidRPr="00BE7377" w:rsidRDefault="00BE7377" w:rsidP="00BE7377">
      <w:pPr>
        <w:spacing w:after="0" w:line="240" w:lineRule="auto"/>
        <w:ind w:firstLine="720"/>
        <w:rPr>
          <w:rFonts w:ascii="Times New Roman" w:eastAsia="Times New Roman" w:hAnsi="Times New Roman" w:cs="Times New Roman"/>
          <w:sz w:val="24"/>
          <w:szCs w:val="24"/>
        </w:rPr>
      </w:pPr>
      <w:r w:rsidRPr="00BE7377">
        <w:rPr>
          <w:rFonts w:ascii="Calibri" w:eastAsia="Times New Roman" w:hAnsi="Calibri" w:cs="Calibri"/>
          <w:color w:val="000000"/>
          <w:sz w:val="24"/>
          <w:szCs w:val="24"/>
        </w:rPr>
        <w:t>     </w:t>
      </w:r>
      <w:proofErr w:type="gramStart"/>
      <w:r w:rsidRPr="00BE7377">
        <w:rPr>
          <w:rFonts w:ascii="Calibri" w:eastAsia="Times New Roman" w:hAnsi="Calibri" w:cs="Calibri"/>
          <w:color w:val="000000"/>
          <w:sz w:val="24"/>
          <w:szCs w:val="24"/>
        </w:rPr>
        <w:t>g.  Taylor</w:t>
      </w:r>
      <w:proofErr w:type="gramEnd"/>
      <w:r w:rsidRPr="00BE7377">
        <w:rPr>
          <w:rFonts w:ascii="Calibri" w:eastAsia="Times New Roman" w:hAnsi="Calibri" w:cs="Calibri"/>
          <w:color w:val="000000"/>
          <w:sz w:val="24"/>
          <w:szCs w:val="24"/>
        </w:rPr>
        <w:t>, Arlene G.  </w:t>
      </w:r>
      <w:proofErr w:type="spellStart"/>
      <w:r w:rsidRPr="00BE7377">
        <w:rPr>
          <w:rFonts w:ascii="Calibri" w:eastAsia="Times New Roman" w:hAnsi="Calibri" w:cs="Calibri"/>
          <w:i/>
          <w:iCs/>
          <w:color w:val="000000"/>
          <w:sz w:val="24"/>
          <w:szCs w:val="24"/>
        </w:rPr>
        <w:t>Wynar’s</w:t>
      </w:r>
      <w:proofErr w:type="spellEnd"/>
      <w:r w:rsidRPr="00BE7377">
        <w:rPr>
          <w:rFonts w:ascii="Calibri" w:eastAsia="Times New Roman" w:hAnsi="Calibri" w:cs="Calibri"/>
          <w:i/>
          <w:iCs/>
          <w:color w:val="000000"/>
          <w:sz w:val="24"/>
          <w:szCs w:val="24"/>
        </w:rPr>
        <w:t xml:space="preserve"> Introduction to Cataloging and Classification</w:t>
      </w:r>
      <w:r w:rsidRPr="00BE7377">
        <w:rPr>
          <w:rFonts w:ascii="Calibri" w:eastAsia="Times New Roman" w:hAnsi="Calibri" w:cs="Calibri"/>
          <w:color w:val="000000"/>
          <w:sz w:val="24"/>
          <w:szCs w:val="24"/>
        </w:rPr>
        <w:t xml:space="preserve">. 9th </w:t>
      </w:r>
      <w:proofErr w:type="gramStart"/>
      <w:r w:rsidRPr="00BE7377">
        <w:rPr>
          <w:rFonts w:ascii="Calibri" w:eastAsia="Times New Roman" w:hAnsi="Calibri" w:cs="Calibri"/>
          <w:color w:val="000000"/>
          <w:sz w:val="24"/>
          <w:szCs w:val="24"/>
        </w:rPr>
        <w:t>ed</w:t>
      </w:r>
      <w:proofErr w:type="gramEnd"/>
      <w:r w:rsidRPr="00BE7377">
        <w:rPr>
          <w:rFonts w:ascii="Calibri" w:eastAsia="Times New Roman" w:hAnsi="Calibri" w:cs="Calibri"/>
          <w:color w:val="000000"/>
          <w:sz w:val="24"/>
          <w:szCs w:val="24"/>
        </w:rPr>
        <w:t>.</w:t>
      </w:r>
    </w:p>
    <w:p w:rsidR="00BE7377" w:rsidRPr="00BE7377" w:rsidRDefault="00BE7377" w:rsidP="00BE7377">
      <w:pPr>
        <w:spacing w:after="0" w:line="240" w:lineRule="auto"/>
        <w:ind w:left="1440" w:firstLine="720"/>
        <w:rPr>
          <w:rFonts w:ascii="Times New Roman" w:eastAsia="Times New Roman" w:hAnsi="Times New Roman" w:cs="Times New Roman"/>
          <w:sz w:val="24"/>
          <w:szCs w:val="24"/>
        </w:rPr>
      </w:pPr>
      <w:r w:rsidRPr="00BE7377">
        <w:rPr>
          <w:rFonts w:ascii="Calibri" w:eastAsia="Times New Roman" w:hAnsi="Calibri" w:cs="Calibri"/>
          <w:color w:val="000000"/>
          <w:sz w:val="24"/>
          <w:szCs w:val="24"/>
        </w:rPr>
        <w:t>Englewood, CO: Libraries Unlimited, 2000. (pp. 449-72)</w:t>
      </w:r>
    </w:p>
    <w:p w:rsidR="00BE7377" w:rsidRPr="00BE7377" w:rsidRDefault="00BE7377" w:rsidP="00BE7377">
      <w:pPr>
        <w:spacing w:after="0" w:line="240" w:lineRule="auto"/>
        <w:rPr>
          <w:rFonts w:ascii="Times New Roman" w:eastAsia="Times New Roman" w:hAnsi="Times New Roman" w:cs="Times New Roman"/>
          <w:sz w:val="24"/>
          <w:szCs w:val="24"/>
        </w:rPr>
      </w:pPr>
    </w:p>
    <w:p w:rsidR="00BE7377" w:rsidRPr="00BE7377" w:rsidRDefault="00BE7377" w:rsidP="00BE7377">
      <w:pPr>
        <w:spacing w:after="0" w:line="240" w:lineRule="auto"/>
        <w:ind w:left="1440" w:firstLine="720"/>
        <w:rPr>
          <w:rFonts w:ascii="Times New Roman" w:eastAsia="Times New Roman" w:hAnsi="Times New Roman" w:cs="Times New Roman"/>
          <w:sz w:val="24"/>
          <w:szCs w:val="24"/>
        </w:rPr>
      </w:pPr>
      <w:r w:rsidRPr="00BE7377">
        <w:rPr>
          <w:rFonts w:ascii="Calibri" w:eastAsia="Times New Roman" w:hAnsi="Calibri" w:cs="Calibri"/>
          <w:color w:val="000000"/>
          <w:sz w:val="24"/>
          <w:szCs w:val="24"/>
        </w:rPr>
        <w:t>This book relates management issues to all aspects of cataloging.</w:t>
      </w:r>
    </w:p>
    <w:p w:rsidR="00BE7377" w:rsidRPr="00BE7377" w:rsidRDefault="00BE7377" w:rsidP="00BE7377">
      <w:pPr>
        <w:spacing w:after="0" w:line="240" w:lineRule="auto"/>
        <w:ind w:left="720"/>
        <w:rPr>
          <w:rFonts w:ascii="Times New Roman" w:eastAsia="Times New Roman" w:hAnsi="Times New Roman" w:cs="Times New Roman"/>
          <w:sz w:val="24"/>
          <w:szCs w:val="24"/>
        </w:rPr>
      </w:pPr>
      <w:r w:rsidRPr="00BE7377">
        <w:rPr>
          <w:rFonts w:ascii="Calibri" w:eastAsia="Times New Roman" w:hAnsi="Calibri" w:cs="Calibri"/>
          <w:color w:val="000000"/>
          <w:sz w:val="24"/>
          <w:szCs w:val="24"/>
        </w:rPr>
        <w:t>    </w:t>
      </w:r>
    </w:p>
    <w:p w:rsidR="00BE7377" w:rsidRPr="00BE7377" w:rsidRDefault="00BE7377" w:rsidP="00BE7377">
      <w:pPr>
        <w:spacing w:after="0" w:line="240" w:lineRule="auto"/>
        <w:ind w:left="720"/>
        <w:rPr>
          <w:rFonts w:ascii="Times New Roman" w:eastAsia="Times New Roman" w:hAnsi="Times New Roman" w:cs="Times New Roman"/>
          <w:sz w:val="24"/>
          <w:szCs w:val="24"/>
        </w:rPr>
      </w:pPr>
      <w:r w:rsidRPr="00BE7377">
        <w:rPr>
          <w:rFonts w:ascii="Calibri" w:eastAsia="Times New Roman" w:hAnsi="Calibri" w:cs="Calibri"/>
          <w:color w:val="000000"/>
          <w:sz w:val="24"/>
          <w:szCs w:val="24"/>
        </w:rPr>
        <w:t>      h.   </w:t>
      </w:r>
      <w:proofErr w:type="spellStart"/>
      <w:r w:rsidRPr="00BE7377">
        <w:rPr>
          <w:rFonts w:ascii="Calibri" w:eastAsia="Times New Roman" w:hAnsi="Calibri" w:cs="Calibri"/>
          <w:color w:val="000000"/>
          <w:sz w:val="24"/>
          <w:szCs w:val="24"/>
        </w:rPr>
        <w:t>Weihs</w:t>
      </w:r>
      <w:proofErr w:type="spellEnd"/>
      <w:r w:rsidRPr="00BE7377">
        <w:rPr>
          <w:rFonts w:ascii="Calibri" w:eastAsia="Times New Roman" w:hAnsi="Calibri" w:cs="Calibri"/>
          <w:color w:val="000000"/>
          <w:sz w:val="24"/>
          <w:szCs w:val="24"/>
        </w:rPr>
        <w:t xml:space="preserve">, Jean, and Sheila </w:t>
      </w:r>
      <w:proofErr w:type="spellStart"/>
      <w:r w:rsidRPr="00BE7377">
        <w:rPr>
          <w:rFonts w:ascii="Calibri" w:eastAsia="Times New Roman" w:hAnsi="Calibri" w:cs="Calibri"/>
          <w:color w:val="000000"/>
          <w:sz w:val="24"/>
          <w:szCs w:val="24"/>
        </w:rPr>
        <w:t>Intner</w:t>
      </w:r>
      <w:proofErr w:type="spellEnd"/>
      <w:r w:rsidRPr="00BE7377">
        <w:rPr>
          <w:rFonts w:ascii="Calibri" w:eastAsia="Times New Roman" w:hAnsi="Calibri" w:cs="Calibri"/>
          <w:color w:val="000000"/>
          <w:sz w:val="24"/>
          <w:szCs w:val="24"/>
        </w:rPr>
        <w:t>.  </w:t>
      </w:r>
      <w:proofErr w:type="gramStart"/>
      <w:r w:rsidRPr="00BE7377">
        <w:rPr>
          <w:rFonts w:ascii="Calibri" w:eastAsia="Times New Roman" w:hAnsi="Calibri" w:cs="Calibri"/>
          <w:b/>
          <w:bCs/>
          <w:i/>
          <w:iCs/>
          <w:color w:val="000000"/>
          <w:sz w:val="24"/>
          <w:szCs w:val="24"/>
        </w:rPr>
        <w:t>Beginning Cataloging.</w:t>
      </w:r>
      <w:proofErr w:type="gramEnd"/>
      <w:r w:rsidRPr="00BE7377">
        <w:rPr>
          <w:rFonts w:ascii="Calibri" w:eastAsia="Times New Roman" w:hAnsi="Calibri" w:cs="Calibri"/>
          <w:color w:val="000000"/>
          <w:sz w:val="24"/>
          <w:szCs w:val="24"/>
        </w:rPr>
        <w:t xml:space="preserve"> Santa Barbara: Libraries</w:t>
      </w:r>
    </w:p>
    <w:p w:rsidR="00BE7377" w:rsidRPr="00BE7377" w:rsidRDefault="00BE7377" w:rsidP="00BE7377">
      <w:pPr>
        <w:spacing w:after="0" w:line="240" w:lineRule="auto"/>
        <w:ind w:left="1440" w:firstLine="720"/>
        <w:rPr>
          <w:rFonts w:ascii="Times New Roman" w:eastAsia="Times New Roman" w:hAnsi="Times New Roman" w:cs="Times New Roman"/>
          <w:sz w:val="24"/>
          <w:szCs w:val="24"/>
        </w:rPr>
      </w:pPr>
      <w:proofErr w:type="gramStart"/>
      <w:r w:rsidRPr="00BE7377">
        <w:rPr>
          <w:rFonts w:ascii="Calibri" w:eastAsia="Times New Roman" w:hAnsi="Calibri" w:cs="Calibri"/>
          <w:color w:val="000000"/>
          <w:sz w:val="24"/>
          <w:szCs w:val="24"/>
        </w:rPr>
        <w:t>Unlimited, 2009.</w:t>
      </w:r>
      <w:proofErr w:type="gramEnd"/>
    </w:p>
    <w:p w:rsidR="00BE7377" w:rsidRPr="00BE7377" w:rsidRDefault="00BE7377" w:rsidP="00BE7377">
      <w:pPr>
        <w:spacing w:after="0" w:line="240" w:lineRule="auto"/>
        <w:rPr>
          <w:rFonts w:ascii="Times New Roman" w:eastAsia="Times New Roman" w:hAnsi="Times New Roman" w:cs="Times New Roman"/>
          <w:sz w:val="24"/>
          <w:szCs w:val="24"/>
        </w:rPr>
      </w:pPr>
    </w:p>
    <w:p w:rsidR="00BE7377" w:rsidRPr="00BE7377" w:rsidRDefault="00BE7377" w:rsidP="00BE7377">
      <w:pPr>
        <w:spacing w:after="0" w:line="240" w:lineRule="auto"/>
        <w:ind w:left="1440" w:firstLine="720"/>
        <w:rPr>
          <w:rFonts w:ascii="Times New Roman" w:eastAsia="Times New Roman" w:hAnsi="Times New Roman" w:cs="Times New Roman"/>
          <w:sz w:val="24"/>
          <w:szCs w:val="24"/>
        </w:rPr>
      </w:pPr>
      <w:r w:rsidRPr="00BE7377">
        <w:rPr>
          <w:rFonts w:ascii="Calibri" w:eastAsia="Times New Roman" w:hAnsi="Calibri" w:cs="Calibri"/>
          <w:color w:val="000000"/>
          <w:sz w:val="24"/>
          <w:szCs w:val="24"/>
        </w:rPr>
        <w:t xml:space="preserve">This informative book teaches readers “how to apply standard descriptive </w:t>
      </w:r>
      <w:proofErr w:type="gramStart"/>
      <w:r w:rsidRPr="00BE7377">
        <w:rPr>
          <w:rFonts w:ascii="Calibri" w:eastAsia="Times New Roman" w:hAnsi="Calibri" w:cs="Calibri"/>
          <w:color w:val="000000"/>
          <w:sz w:val="24"/>
          <w:szCs w:val="24"/>
        </w:rPr>
        <w:t>cataloging</w:t>
      </w:r>
      <w:proofErr w:type="gramEnd"/>
      <w:r w:rsidRPr="00BE7377">
        <w:rPr>
          <w:rFonts w:ascii="Calibri" w:eastAsia="Times New Roman" w:hAnsi="Calibri" w:cs="Calibri"/>
          <w:color w:val="000000"/>
          <w:sz w:val="24"/>
          <w:szCs w:val="24"/>
        </w:rPr>
        <w:t xml:space="preserve"> rules, assign subject headings and classification numbers, and create electronic records” (Back Cover).</w:t>
      </w:r>
    </w:p>
    <w:p w:rsidR="00BE7377" w:rsidRPr="00BE7377" w:rsidRDefault="00BE7377" w:rsidP="00BE7377">
      <w:pPr>
        <w:spacing w:after="0" w:line="240" w:lineRule="auto"/>
        <w:rPr>
          <w:rFonts w:ascii="Times New Roman" w:eastAsia="Times New Roman" w:hAnsi="Times New Roman" w:cs="Times New Roman"/>
          <w:sz w:val="24"/>
          <w:szCs w:val="24"/>
        </w:rPr>
      </w:pPr>
    </w:p>
    <w:p w:rsidR="00BE7377" w:rsidRPr="00BE7377" w:rsidRDefault="00BE7377" w:rsidP="00BE7377">
      <w:pPr>
        <w:spacing w:after="0" w:line="240" w:lineRule="auto"/>
        <w:ind w:left="720"/>
        <w:rPr>
          <w:rFonts w:ascii="Times New Roman" w:eastAsia="Times New Roman" w:hAnsi="Times New Roman" w:cs="Times New Roman"/>
          <w:sz w:val="24"/>
          <w:szCs w:val="24"/>
        </w:rPr>
      </w:pPr>
      <w:r w:rsidRPr="00BE7377">
        <w:rPr>
          <w:rFonts w:ascii="Calibri" w:eastAsia="Times New Roman" w:hAnsi="Calibri" w:cs="Calibri"/>
          <w:color w:val="000000"/>
          <w:sz w:val="24"/>
          <w:szCs w:val="24"/>
        </w:rPr>
        <w:t>** Annotated bibliographies adapted from LSC 5521 course documents.</w:t>
      </w:r>
    </w:p>
    <w:p w:rsidR="00BE7377" w:rsidRPr="00BE7377" w:rsidRDefault="00BE7377" w:rsidP="00BE7377">
      <w:pPr>
        <w:spacing w:after="0" w:line="240" w:lineRule="auto"/>
        <w:rPr>
          <w:rFonts w:ascii="Times New Roman" w:eastAsia="Times New Roman" w:hAnsi="Times New Roman" w:cs="Times New Roman"/>
          <w:sz w:val="24"/>
          <w:szCs w:val="24"/>
        </w:rPr>
      </w:pPr>
      <w:r w:rsidRPr="00BE7377">
        <w:rPr>
          <w:rFonts w:ascii="Times New Roman" w:eastAsia="Times New Roman" w:hAnsi="Times New Roman" w:cs="Times New Roman"/>
          <w:sz w:val="24"/>
          <w:szCs w:val="24"/>
        </w:rPr>
        <w:br/>
      </w:r>
      <w:r w:rsidRPr="00BE7377">
        <w:rPr>
          <w:rFonts w:ascii="Calibri" w:eastAsia="Times New Roman" w:hAnsi="Calibri" w:cs="Calibri"/>
          <w:color w:val="000000"/>
          <w:sz w:val="29"/>
          <w:szCs w:val="29"/>
          <w:u w:val="single"/>
        </w:rPr>
        <w:t xml:space="preserve">5.  Additional Sources </w:t>
      </w:r>
      <w:proofErr w:type="gramStart"/>
      <w:r w:rsidRPr="00BE7377">
        <w:rPr>
          <w:rFonts w:ascii="Calibri" w:eastAsia="Times New Roman" w:hAnsi="Calibri" w:cs="Calibri"/>
          <w:color w:val="000000"/>
          <w:sz w:val="29"/>
          <w:szCs w:val="29"/>
          <w:u w:val="single"/>
        </w:rPr>
        <w:t>For</w:t>
      </w:r>
      <w:proofErr w:type="gramEnd"/>
      <w:r w:rsidRPr="00BE7377">
        <w:rPr>
          <w:rFonts w:ascii="Calibri" w:eastAsia="Times New Roman" w:hAnsi="Calibri" w:cs="Calibri"/>
          <w:color w:val="000000"/>
          <w:sz w:val="29"/>
          <w:szCs w:val="29"/>
          <w:u w:val="single"/>
        </w:rPr>
        <w:t xml:space="preserve"> Cataloging Information</w:t>
      </w:r>
      <w:r w:rsidRPr="00BE7377">
        <w:rPr>
          <w:rFonts w:ascii="Times New Roman" w:eastAsia="Times New Roman" w:hAnsi="Times New Roman" w:cs="Times New Roman"/>
          <w:sz w:val="24"/>
          <w:szCs w:val="24"/>
        </w:rPr>
        <w:br/>
      </w:r>
      <w:r w:rsidRPr="00BE7377">
        <w:rPr>
          <w:rFonts w:ascii="Times New Roman" w:eastAsia="Times New Roman" w:hAnsi="Times New Roman" w:cs="Times New Roman"/>
          <w:sz w:val="24"/>
          <w:szCs w:val="24"/>
        </w:rPr>
        <w:br/>
      </w:r>
      <w:r w:rsidRPr="00BE7377">
        <w:rPr>
          <w:rFonts w:ascii="Calibri" w:eastAsia="Times New Roman" w:hAnsi="Calibri" w:cs="Calibri"/>
          <w:color w:val="000000"/>
          <w:sz w:val="24"/>
          <w:szCs w:val="24"/>
        </w:rPr>
        <w:t xml:space="preserve">The Cataloger’s Reference Shelf </w:t>
      </w:r>
    </w:p>
    <w:p w:rsidR="00BE7377" w:rsidRPr="00BE7377" w:rsidRDefault="00BE7377" w:rsidP="00BE7377">
      <w:pPr>
        <w:spacing w:after="0" w:line="240" w:lineRule="auto"/>
        <w:ind w:firstLine="720"/>
        <w:rPr>
          <w:rFonts w:ascii="Times New Roman" w:eastAsia="Times New Roman" w:hAnsi="Times New Roman" w:cs="Times New Roman"/>
          <w:sz w:val="24"/>
          <w:szCs w:val="24"/>
        </w:rPr>
      </w:pPr>
      <w:hyperlink r:id="rId15" w:anchor="Other_Reference_Manuals" w:history="1">
        <w:r w:rsidRPr="00BE7377">
          <w:rPr>
            <w:rFonts w:ascii="Calibri" w:eastAsia="Times New Roman" w:hAnsi="Calibri" w:cs="Calibri"/>
            <w:color w:val="000099"/>
            <w:sz w:val="24"/>
            <w:szCs w:val="24"/>
            <w:u w:val="single"/>
          </w:rPr>
          <w:t>http://www.itsmarc.com/crs/CRS0000.htm#Other_Reference_Manuals</w:t>
        </w:r>
      </w:hyperlink>
    </w:p>
    <w:p w:rsidR="00BE7377" w:rsidRPr="00BE7377" w:rsidRDefault="00BE7377" w:rsidP="00BE7377">
      <w:pPr>
        <w:spacing w:after="0" w:line="240" w:lineRule="auto"/>
        <w:ind w:firstLine="720"/>
        <w:rPr>
          <w:rFonts w:ascii="Times New Roman" w:eastAsia="Times New Roman" w:hAnsi="Times New Roman" w:cs="Times New Roman"/>
          <w:sz w:val="24"/>
          <w:szCs w:val="24"/>
        </w:rPr>
      </w:pPr>
      <w:proofErr w:type="gramStart"/>
      <w:r w:rsidRPr="00BE7377">
        <w:rPr>
          <w:rFonts w:ascii="Calibri" w:eastAsia="Times New Roman" w:hAnsi="Calibri" w:cs="Calibri"/>
          <w:color w:val="000000"/>
          <w:sz w:val="24"/>
          <w:szCs w:val="24"/>
        </w:rPr>
        <w:t>Provides helpful resources to many cataloging topics.</w:t>
      </w:r>
      <w:proofErr w:type="gramEnd"/>
    </w:p>
    <w:p w:rsidR="00BE7377" w:rsidRPr="00BE7377" w:rsidRDefault="00BE7377" w:rsidP="00BE7377">
      <w:pPr>
        <w:spacing w:after="0" w:line="240" w:lineRule="auto"/>
        <w:rPr>
          <w:rFonts w:ascii="Times New Roman" w:eastAsia="Times New Roman" w:hAnsi="Times New Roman" w:cs="Times New Roman"/>
          <w:sz w:val="24"/>
          <w:szCs w:val="24"/>
        </w:rPr>
      </w:pPr>
    </w:p>
    <w:p w:rsidR="00BE7377" w:rsidRPr="00BE7377" w:rsidRDefault="00BE7377" w:rsidP="00BE7377">
      <w:pPr>
        <w:spacing w:after="0" w:line="240" w:lineRule="auto"/>
        <w:ind w:right="360"/>
        <w:rPr>
          <w:rFonts w:ascii="Times New Roman" w:eastAsia="Times New Roman" w:hAnsi="Times New Roman" w:cs="Times New Roman"/>
          <w:sz w:val="24"/>
          <w:szCs w:val="24"/>
        </w:rPr>
      </w:pPr>
      <w:proofErr w:type="gramStart"/>
      <w:r w:rsidRPr="00BE7377">
        <w:rPr>
          <w:rFonts w:ascii="Calibri" w:eastAsia="Times New Roman" w:hAnsi="Calibri" w:cs="Calibri"/>
          <w:color w:val="000000"/>
          <w:sz w:val="24"/>
          <w:szCs w:val="24"/>
        </w:rPr>
        <w:t>Cataloging and Classification Quarterly Home Page.</w:t>
      </w:r>
      <w:proofErr w:type="gramEnd"/>
    </w:p>
    <w:p w:rsidR="00BE7377" w:rsidRPr="00BE7377" w:rsidRDefault="00BE7377" w:rsidP="00BE7377">
      <w:pPr>
        <w:spacing w:after="0" w:line="240" w:lineRule="auto"/>
        <w:ind w:left="720" w:right="360"/>
        <w:rPr>
          <w:rFonts w:ascii="Times New Roman" w:eastAsia="Times New Roman" w:hAnsi="Times New Roman" w:cs="Times New Roman"/>
          <w:sz w:val="24"/>
          <w:szCs w:val="24"/>
        </w:rPr>
      </w:pPr>
      <w:hyperlink r:id="rId16" w:history="1">
        <w:r w:rsidRPr="00BE7377">
          <w:rPr>
            <w:rFonts w:ascii="Calibri" w:eastAsia="Times New Roman" w:hAnsi="Calibri" w:cs="Calibri"/>
            <w:color w:val="000099"/>
            <w:sz w:val="24"/>
            <w:szCs w:val="24"/>
            <w:u w:val="single"/>
          </w:rPr>
          <w:t>http://catalogingandclassificationquarterly.com/</w:t>
        </w:r>
      </w:hyperlink>
      <w:r w:rsidRPr="00BE7377">
        <w:rPr>
          <w:rFonts w:ascii="Calibri" w:eastAsia="Times New Roman" w:hAnsi="Calibri" w:cs="Calibri"/>
          <w:color w:val="000000"/>
          <w:sz w:val="24"/>
          <w:szCs w:val="24"/>
        </w:rPr>
        <w:t xml:space="preserve">. </w:t>
      </w:r>
    </w:p>
    <w:p w:rsidR="00BE7377" w:rsidRPr="00BE7377" w:rsidRDefault="00BE7377" w:rsidP="00BE7377">
      <w:pPr>
        <w:spacing w:after="0" w:line="240" w:lineRule="auto"/>
        <w:ind w:left="720" w:right="360"/>
        <w:rPr>
          <w:rFonts w:ascii="Times New Roman" w:eastAsia="Times New Roman" w:hAnsi="Times New Roman" w:cs="Times New Roman"/>
          <w:sz w:val="24"/>
          <w:szCs w:val="24"/>
        </w:rPr>
      </w:pPr>
      <w:r w:rsidRPr="00BE7377">
        <w:rPr>
          <w:rFonts w:ascii="Calibri" w:eastAsia="Times New Roman" w:hAnsi="Calibri" w:cs="Calibri"/>
          <w:color w:val="000000"/>
          <w:sz w:val="24"/>
          <w:szCs w:val="24"/>
        </w:rPr>
        <w:t>Home Page and table of contents to the most respected journal for catalogers.</w:t>
      </w:r>
    </w:p>
    <w:p w:rsidR="00BE7377" w:rsidRPr="00BE7377" w:rsidRDefault="00BE7377" w:rsidP="00BE7377">
      <w:pPr>
        <w:spacing w:after="0" w:line="240" w:lineRule="auto"/>
        <w:rPr>
          <w:rFonts w:ascii="Times New Roman" w:eastAsia="Times New Roman" w:hAnsi="Times New Roman" w:cs="Times New Roman"/>
          <w:sz w:val="24"/>
          <w:szCs w:val="24"/>
        </w:rPr>
      </w:pPr>
    </w:p>
    <w:p w:rsidR="00BE7377" w:rsidRPr="00BE7377" w:rsidRDefault="00BE7377" w:rsidP="00BE7377">
      <w:pPr>
        <w:spacing w:after="0" w:line="240" w:lineRule="auto"/>
        <w:ind w:right="360"/>
        <w:rPr>
          <w:rFonts w:ascii="Times New Roman" w:eastAsia="Times New Roman" w:hAnsi="Times New Roman" w:cs="Times New Roman"/>
          <w:sz w:val="24"/>
          <w:szCs w:val="24"/>
        </w:rPr>
      </w:pPr>
      <w:hyperlink r:id="rId17" w:history="1">
        <w:r w:rsidRPr="00BE7377">
          <w:rPr>
            <w:rFonts w:ascii="Calibri" w:eastAsia="Times New Roman" w:hAnsi="Calibri" w:cs="Calibri"/>
            <w:color w:val="000099"/>
            <w:sz w:val="24"/>
            <w:szCs w:val="24"/>
            <w:u w:val="single"/>
          </w:rPr>
          <w:t>Internet Library for Librarians - Email lists and Newsgroups</w:t>
        </w:r>
      </w:hyperlink>
      <w:r w:rsidRPr="00BE7377">
        <w:rPr>
          <w:rFonts w:ascii="Calibri" w:eastAsia="Times New Roman" w:hAnsi="Calibri" w:cs="Calibri"/>
          <w:color w:val="000000"/>
          <w:sz w:val="24"/>
          <w:szCs w:val="24"/>
        </w:rPr>
        <w:t xml:space="preserve">. </w:t>
      </w:r>
    </w:p>
    <w:p w:rsidR="00BE7377" w:rsidRPr="00BE7377" w:rsidRDefault="00BE7377" w:rsidP="00BE7377">
      <w:pPr>
        <w:spacing w:after="0" w:line="240" w:lineRule="auto"/>
        <w:ind w:left="720" w:right="360"/>
        <w:rPr>
          <w:rFonts w:ascii="Times New Roman" w:eastAsia="Times New Roman" w:hAnsi="Times New Roman" w:cs="Times New Roman"/>
          <w:sz w:val="24"/>
          <w:szCs w:val="24"/>
        </w:rPr>
      </w:pPr>
      <w:r w:rsidRPr="00BE7377">
        <w:rPr>
          <w:rFonts w:ascii="Calibri" w:eastAsia="Times New Roman" w:hAnsi="Calibri" w:cs="Calibri"/>
          <w:color w:val="000000"/>
          <w:sz w:val="24"/>
          <w:szCs w:val="24"/>
        </w:rPr>
        <w:t xml:space="preserve">Here is a list of Discussion groups about general cataloging issues as well as lists for specific areas of cataloging such as subject headings, cataloging videos, etc. </w:t>
      </w:r>
    </w:p>
    <w:p w:rsidR="00BE7377" w:rsidRPr="00BE7377" w:rsidRDefault="00BE7377" w:rsidP="00BE7377">
      <w:pPr>
        <w:spacing w:after="0" w:line="240" w:lineRule="auto"/>
        <w:rPr>
          <w:rFonts w:ascii="Times New Roman" w:eastAsia="Times New Roman" w:hAnsi="Times New Roman" w:cs="Times New Roman"/>
          <w:sz w:val="24"/>
          <w:szCs w:val="24"/>
        </w:rPr>
      </w:pPr>
    </w:p>
    <w:p w:rsidR="00BE7377" w:rsidRPr="00BE7377" w:rsidRDefault="00BE7377" w:rsidP="00BE7377">
      <w:pPr>
        <w:spacing w:after="0" w:line="240" w:lineRule="auto"/>
        <w:ind w:right="360"/>
        <w:rPr>
          <w:rFonts w:ascii="Times New Roman" w:eastAsia="Times New Roman" w:hAnsi="Times New Roman" w:cs="Times New Roman"/>
          <w:sz w:val="24"/>
          <w:szCs w:val="24"/>
        </w:rPr>
      </w:pPr>
      <w:proofErr w:type="gramStart"/>
      <w:r w:rsidRPr="00BE7377">
        <w:rPr>
          <w:rFonts w:ascii="Calibri" w:eastAsia="Times New Roman" w:hAnsi="Calibri" w:cs="Calibri"/>
          <w:color w:val="000000"/>
          <w:sz w:val="24"/>
          <w:szCs w:val="24"/>
        </w:rPr>
        <w:t>Internet Library for Librarians - Cataloging Journals.</w:t>
      </w:r>
      <w:proofErr w:type="gramEnd"/>
      <w:r w:rsidRPr="00BE7377">
        <w:rPr>
          <w:rFonts w:ascii="Calibri" w:eastAsia="Times New Roman" w:hAnsi="Calibri" w:cs="Calibri"/>
          <w:color w:val="000000"/>
          <w:sz w:val="24"/>
          <w:szCs w:val="24"/>
        </w:rPr>
        <w:t xml:space="preserve"> </w:t>
      </w:r>
    </w:p>
    <w:p w:rsidR="00BE7377" w:rsidRPr="00BE7377" w:rsidRDefault="00BE7377" w:rsidP="00BE7377">
      <w:pPr>
        <w:spacing w:after="0" w:line="240" w:lineRule="auto"/>
        <w:ind w:right="360" w:firstLine="720"/>
        <w:rPr>
          <w:rFonts w:ascii="Times New Roman" w:eastAsia="Times New Roman" w:hAnsi="Times New Roman" w:cs="Times New Roman"/>
          <w:sz w:val="24"/>
          <w:szCs w:val="24"/>
        </w:rPr>
      </w:pPr>
      <w:hyperlink r:id="rId18" w:history="1">
        <w:r w:rsidRPr="00BE7377">
          <w:rPr>
            <w:rFonts w:ascii="Calibri" w:eastAsia="Times New Roman" w:hAnsi="Calibri" w:cs="Calibri"/>
            <w:color w:val="000099"/>
            <w:sz w:val="24"/>
            <w:szCs w:val="24"/>
            <w:u w:val="single"/>
          </w:rPr>
          <w:t>http://www.itcompany.com/inforetriever/ej_cat.htm</w:t>
        </w:r>
      </w:hyperlink>
      <w:r w:rsidRPr="00BE7377">
        <w:rPr>
          <w:rFonts w:ascii="Calibri" w:eastAsia="Times New Roman" w:hAnsi="Calibri" w:cs="Calibri"/>
          <w:color w:val="000000"/>
          <w:sz w:val="24"/>
          <w:szCs w:val="24"/>
        </w:rPr>
        <w:t xml:space="preserve">. </w:t>
      </w:r>
    </w:p>
    <w:p w:rsidR="00BE7377" w:rsidRPr="00BE7377" w:rsidRDefault="00BE7377" w:rsidP="00BE7377">
      <w:pPr>
        <w:spacing w:after="0" w:line="240" w:lineRule="auto"/>
        <w:ind w:left="720" w:right="360"/>
        <w:rPr>
          <w:rFonts w:ascii="Times New Roman" w:eastAsia="Times New Roman" w:hAnsi="Times New Roman" w:cs="Times New Roman"/>
          <w:sz w:val="24"/>
          <w:szCs w:val="24"/>
        </w:rPr>
      </w:pPr>
      <w:r w:rsidRPr="00BE7377">
        <w:rPr>
          <w:rFonts w:ascii="Calibri" w:eastAsia="Times New Roman" w:hAnsi="Calibri" w:cs="Calibri"/>
          <w:color w:val="000000"/>
          <w:sz w:val="24"/>
          <w:szCs w:val="24"/>
        </w:rPr>
        <w:t xml:space="preserve">Here are links to many journals specific to Cataloging and Classification issues and topics. </w:t>
      </w:r>
    </w:p>
    <w:p w:rsidR="00BE7377" w:rsidRPr="00BE7377" w:rsidRDefault="00BE7377" w:rsidP="00BE7377">
      <w:pPr>
        <w:spacing w:after="0" w:line="240" w:lineRule="auto"/>
        <w:rPr>
          <w:rFonts w:ascii="Times New Roman" w:eastAsia="Times New Roman" w:hAnsi="Times New Roman" w:cs="Times New Roman"/>
          <w:sz w:val="24"/>
          <w:szCs w:val="24"/>
        </w:rPr>
      </w:pPr>
    </w:p>
    <w:p w:rsidR="00BE7377" w:rsidRPr="00BE7377" w:rsidRDefault="00BE7377" w:rsidP="00BE7377">
      <w:pPr>
        <w:spacing w:after="0" w:line="240" w:lineRule="auto"/>
        <w:ind w:right="80"/>
        <w:rPr>
          <w:rFonts w:ascii="Times New Roman" w:eastAsia="Times New Roman" w:hAnsi="Times New Roman" w:cs="Times New Roman"/>
          <w:sz w:val="24"/>
          <w:szCs w:val="24"/>
        </w:rPr>
      </w:pPr>
      <w:proofErr w:type="gramStart"/>
      <w:r w:rsidRPr="00BE7377">
        <w:rPr>
          <w:rFonts w:ascii="Calibri" w:eastAsia="Times New Roman" w:hAnsi="Calibri" w:cs="Calibri"/>
          <w:color w:val="000000"/>
          <w:sz w:val="24"/>
          <w:szCs w:val="24"/>
        </w:rPr>
        <w:t>Joint Steering Committee for Development of RDA.</w:t>
      </w:r>
      <w:proofErr w:type="gramEnd"/>
      <w:r w:rsidRPr="00BE7377">
        <w:rPr>
          <w:rFonts w:ascii="Calibri" w:eastAsia="Times New Roman" w:hAnsi="Calibri" w:cs="Calibri"/>
          <w:color w:val="000000"/>
          <w:sz w:val="24"/>
          <w:szCs w:val="24"/>
        </w:rPr>
        <w:t xml:space="preserve"> </w:t>
      </w:r>
      <w:hyperlink r:id="rId19" w:history="1">
        <w:r w:rsidRPr="00BE7377">
          <w:rPr>
            <w:rFonts w:ascii="Calibri" w:eastAsia="Times New Roman" w:hAnsi="Calibri" w:cs="Calibri"/>
            <w:i/>
            <w:iCs/>
            <w:color w:val="000099"/>
            <w:sz w:val="24"/>
            <w:szCs w:val="24"/>
            <w:u w:val="single"/>
          </w:rPr>
          <w:t xml:space="preserve">Resource Description and Access: </w:t>
        </w:r>
      </w:hyperlink>
    </w:p>
    <w:p w:rsidR="00BE7377" w:rsidRPr="00BE7377" w:rsidRDefault="00BE7377" w:rsidP="00BE7377">
      <w:pPr>
        <w:spacing w:after="0" w:line="240" w:lineRule="auto"/>
        <w:ind w:left="720" w:right="80"/>
        <w:rPr>
          <w:rFonts w:ascii="Times New Roman" w:eastAsia="Times New Roman" w:hAnsi="Times New Roman" w:cs="Times New Roman"/>
          <w:sz w:val="24"/>
          <w:szCs w:val="24"/>
        </w:rPr>
      </w:pPr>
      <w:hyperlink r:id="rId20" w:history="1">
        <w:proofErr w:type="gramStart"/>
        <w:r w:rsidRPr="00BE7377">
          <w:rPr>
            <w:rFonts w:ascii="Calibri" w:eastAsia="Times New Roman" w:hAnsi="Calibri" w:cs="Calibri"/>
            <w:i/>
            <w:iCs/>
            <w:color w:val="000099"/>
            <w:sz w:val="24"/>
            <w:szCs w:val="24"/>
            <w:u w:val="single"/>
          </w:rPr>
          <w:t xml:space="preserve">Cataloging Standard for the 21st </w:t>
        </w:r>
        <w:proofErr w:type="spellStart"/>
        <w:r w:rsidRPr="00BE7377">
          <w:rPr>
            <w:rFonts w:ascii="Calibri" w:eastAsia="Times New Roman" w:hAnsi="Calibri" w:cs="Calibri"/>
            <w:i/>
            <w:iCs/>
            <w:color w:val="000099"/>
            <w:sz w:val="24"/>
            <w:szCs w:val="24"/>
            <w:u w:val="single"/>
          </w:rPr>
          <w:t>Century</w:t>
        </w:r>
      </w:hyperlink>
      <w:r w:rsidRPr="00BE7377">
        <w:rPr>
          <w:rFonts w:ascii="Calibri" w:eastAsia="Times New Roman" w:hAnsi="Calibri" w:cs="Calibri"/>
          <w:i/>
          <w:iCs/>
          <w:color w:val="000000"/>
          <w:sz w:val="24"/>
          <w:szCs w:val="24"/>
        </w:rPr>
        <w:t>.</w:t>
      </w:r>
      <w:r w:rsidRPr="00BE7377">
        <w:rPr>
          <w:rFonts w:ascii="Calibri" w:eastAsia="Times New Roman" w:hAnsi="Calibri" w:cs="Calibri"/>
          <w:color w:val="000000"/>
          <w:sz w:val="24"/>
          <w:szCs w:val="24"/>
        </w:rPr>
        <w:t>Chicago</w:t>
      </w:r>
      <w:proofErr w:type="spellEnd"/>
      <w:r w:rsidRPr="00BE7377">
        <w:rPr>
          <w:rFonts w:ascii="Calibri" w:eastAsia="Times New Roman" w:hAnsi="Calibri" w:cs="Calibri"/>
          <w:color w:val="000000"/>
          <w:sz w:val="24"/>
          <w:szCs w:val="24"/>
        </w:rPr>
        <w:t>: American Library Association, 2007.</w:t>
      </w:r>
      <w:proofErr w:type="gramEnd"/>
    </w:p>
    <w:p w:rsidR="00BE7377" w:rsidRPr="00BE7377" w:rsidRDefault="00BE7377" w:rsidP="00BE7377">
      <w:pPr>
        <w:spacing w:after="0" w:line="240" w:lineRule="auto"/>
        <w:rPr>
          <w:rFonts w:ascii="Times New Roman" w:eastAsia="Times New Roman" w:hAnsi="Times New Roman" w:cs="Times New Roman"/>
          <w:sz w:val="24"/>
          <w:szCs w:val="24"/>
        </w:rPr>
      </w:pPr>
      <w:r w:rsidRPr="00BE7377">
        <w:rPr>
          <w:rFonts w:ascii="Times New Roman" w:eastAsia="Times New Roman" w:hAnsi="Times New Roman" w:cs="Times New Roman"/>
          <w:sz w:val="24"/>
          <w:szCs w:val="24"/>
        </w:rPr>
        <w:lastRenderedPageBreak/>
        <w:br/>
      </w:r>
      <w:r w:rsidRPr="00BE7377">
        <w:rPr>
          <w:rFonts w:ascii="Calibri" w:eastAsia="Times New Roman" w:hAnsi="Calibri" w:cs="Calibri"/>
          <w:color w:val="000000"/>
          <w:sz w:val="24"/>
          <w:szCs w:val="24"/>
        </w:rPr>
        <w:t>Kaplan, Allison G. "</w:t>
      </w:r>
      <w:hyperlink r:id="rId21" w:history="1">
        <w:r w:rsidRPr="00BE7377">
          <w:rPr>
            <w:rFonts w:ascii="Calibri" w:eastAsia="Times New Roman" w:hAnsi="Calibri" w:cs="Calibri"/>
            <w:color w:val="000099"/>
            <w:sz w:val="24"/>
            <w:szCs w:val="24"/>
            <w:u w:val="single"/>
          </w:rPr>
          <w:t>Standardized Cataloging Rules: An Informal Exploration for the</w:t>
        </w:r>
      </w:hyperlink>
    </w:p>
    <w:p w:rsidR="00BE7377" w:rsidRPr="00BE7377" w:rsidRDefault="00BE7377" w:rsidP="00BE7377">
      <w:pPr>
        <w:spacing w:after="0" w:line="240" w:lineRule="auto"/>
        <w:ind w:firstLine="720"/>
        <w:rPr>
          <w:rFonts w:ascii="Times New Roman" w:eastAsia="Times New Roman" w:hAnsi="Times New Roman" w:cs="Times New Roman"/>
          <w:sz w:val="24"/>
          <w:szCs w:val="24"/>
        </w:rPr>
      </w:pPr>
      <w:hyperlink r:id="rId22" w:history="1">
        <w:proofErr w:type="gramStart"/>
        <w:r w:rsidRPr="00BE7377">
          <w:rPr>
            <w:rFonts w:ascii="Calibri" w:eastAsia="Times New Roman" w:hAnsi="Calibri" w:cs="Calibri"/>
            <w:color w:val="000099"/>
            <w:sz w:val="24"/>
            <w:szCs w:val="24"/>
            <w:u w:val="single"/>
          </w:rPr>
          <w:t>Beginner or Faint of Heart.</w:t>
        </w:r>
      </w:hyperlink>
      <w:r w:rsidRPr="00BE7377">
        <w:rPr>
          <w:rFonts w:ascii="Calibri" w:eastAsia="Times New Roman" w:hAnsi="Calibri" w:cs="Calibri"/>
          <w:color w:val="000000"/>
          <w:sz w:val="24"/>
          <w:szCs w:val="24"/>
        </w:rPr>
        <w:t>"</w:t>
      </w:r>
      <w:proofErr w:type="gramEnd"/>
      <w:r w:rsidRPr="00BE7377">
        <w:rPr>
          <w:rFonts w:ascii="Calibri" w:eastAsia="Times New Roman" w:hAnsi="Calibri" w:cs="Calibri"/>
          <w:color w:val="000000"/>
          <w:sz w:val="24"/>
          <w:szCs w:val="24"/>
        </w:rPr>
        <w:t xml:space="preserve">  </w:t>
      </w:r>
      <w:r w:rsidRPr="00BE7377">
        <w:rPr>
          <w:rFonts w:ascii="Calibri" w:eastAsia="Times New Roman" w:hAnsi="Calibri" w:cs="Calibri"/>
          <w:i/>
          <w:iCs/>
          <w:color w:val="000000"/>
          <w:sz w:val="24"/>
          <w:szCs w:val="24"/>
        </w:rPr>
        <w:t>Book Report</w:t>
      </w:r>
      <w:r w:rsidRPr="00BE7377">
        <w:rPr>
          <w:rFonts w:ascii="Calibri" w:eastAsia="Times New Roman" w:hAnsi="Calibri" w:cs="Calibri"/>
          <w:color w:val="000000"/>
          <w:sz w:val="24"/>
          <w:szCs w:val="24"/>
        </w:rPr>
        <w:t xml:space="preserve"> Jan</w:t>
      </w:r>
      <w:proofErr w:type="gramStart"/>
      <w:r w:rsidRPr="00BE7377">
        <w:rPr>
          <w:rFonts w:ascii="Calibri" w:eastAsia="Times New Roman" w:hAnsi="Calibri" w:cs="Calibri"/>
          <w:color w:val="000000"/>
          <w:sz w:val="24"/>
          <w:szCs w:val="24"/>
        </w:rPr>
        <w:t>./</w:t>
      </w:r>
      <w:proofErr w:type="gramEnd"/>
      <w:r w:rsidRPr="00BE7377">
        <w:rPr>
          <w:rFonts w:ascii="Calibri" w:eastAsia="Times New Roman" w:hAnsi="Calibri" w:cs="Calibri"/>
          <w:color w:val="000000"/>
          <w:sz w:val="24"/>
          <w:szCs w:val="24"/>
        </w:rPr>
        <w:t>Feb. 2000: 38-43.</w:t>
      </w:r>
    </w:p>
    <w:p w:rsidR="00BE7377" w:rsidRPr="00BE7377" w:rsidRDefault="00BE7377" w:rsidP="00BE7377">
      <w:pPr>
        <w:spacing w:after="0" w:line="240" w:lineRule="auto"/>
        <w:ind w:firstLine="720"/>
        <w:rPr>
          <w:rFonts w:ascii="Times New Roman" w:eastAsia="Times New Roman" w:hAnsi="Times New Roman" w:cs="Times New Roman"/>
          <w:sz w:val="24"/>
          <w:szCs w:val="24"/>
        </w:rPr>
      </w:pPr>
      <w:r w:rsidRPr="00BE7377">
        <w:rPr>
          <w:rFonts w:ascii="Calibri" w:eastAsia="Times New Roman" w:hAnsi="Calibri" w:cs="Calibri"/>
          <w:color w:val="000000"/>
          <w:sz w:val="24"/>
          <w:szCs w:val="24"/>
        </w:rPr>
        <w:t>This article introduces AACR2r and its implications for the school library environment.</w:t>
      </w:r>
    </w:p>
    <w:p w:rsidR="00BE7377" w:rsidRPr="00BE7377" w:rsidRDefault="00BE7377" w:rsidP="00BE7377">
      <w:pPr>
        <w:spacing w:after="0" w:line="240" w:lineRule="auto"/>
        <w:rPr>
          <w:rFonts w:ascii="Times New Roman" w:eastAsia="Times New Roman" w:hAnsi="Times New Roman" w:cs="Times New Roman"/>
          <w:sz w:val="24"/>
          <w:szCs w:val="24"/>
        </w:rPr>
      </w:pPr>
      <w:r w:rsidRPr="00BE7377">
        <w:rPr>
          <w:rFonts w:ascii="Times New Roman" w:eastAsia="Times New Roman" w:hAnsi="Times New Roman" w:cs="Times New Roman"/>
          <w:sz w:val="24"/>
          <w:szCs w:val="24"/>
        </w:rPr>
        <w:br/>
      </w:r>
      <w:r w:rsidRPr="00BE7377">
        <w:rPr>
          <w:rFonts w:ascii="Calibri" w:eastAsia="Times New Roman" w:hAnsi="Calibri" w:cs="Calibri"/>
          <w:color w:val="000000"/>
          <w:sz w:val="24"/>
          <w:szCs w:val="24"/>
        </w:rPr>
        <w:t xml:space="preserve">Library of Congress Cataloging Department </w:t>
      </w:r>
      <w:hyperlink r:id="rId23" w:history="1">
        <w:r w:rsidRPr="00BE7377">
          <w:rPr>
            <w:rFonts w:ascii="Calibri" w:eastAsia="Times New Roman" w:hAnsi="Calibri" w:cs="Calibri"/>
            <w:color w:val="000099"/>
            <w:sz w:val="24"/>
            <w:szCs w:val="24"/>
            <w:u w:val="single"/>
          </w:rPr>
          <w:t>http://www.loc.gov/catdir/</w:t>
        </w:r>
      </w:hyperlink>
    </w:p>
    <w:p w:rsidR="00BE7377" w:rsidRPr="00BE7377" w:rsidRDefault="00BE7377" w:rsidP="00BE7377">
      <w:pPr>
        <w:spacing w:after="0" w:line="240" w:lineRule="auto"/>
        <w:ind w:left="720"/>
        <w:rPr>
          <w:rFonts w:ascii="Times New Roman" w:eastAsia="Times New Roman" w:hAnsi="Times New Roman" w:cs="Times New Roman"/>
          <w:sz w:val="24"/>
          <w:szCs w:val="24"/>
        </w:rPr>
      </w:pPr>
      <w:r w:rsidRPr="00BE7377">
        <w:rPr>
          <w:rFonts w:ascii="Calibri" w:eastAsia="Times New Roman" w:hAnsi="Calibri" w:cs="Calibri"/>
          <w:color w:val="000000"/>
          <w:sz w:val="24"/>
          <w:szCs w:val="24"/>
        </w:rPr>
        <w:t>Useful references include the extensive FAQ, the listing of the LOC Programs and Services, and the gateway to the Online LC Catalog which is searchable.</w:t>
      </w:r>
    </w:p>
    <w:p w:rsidR="00BE7377" w:rsidRPr="00BE7377" w:rsidRDefault="00BE7377" w:rsidP="00BE7377">
      <w:pPr>
        <w:spacing w:after="0" w:line="240" w:lineRule="auto"/>
        <w:rPr>
          <w:rFonts w:ascii="Times New Roman" w:eastAsia="Times New Roman" w:hAnsi="Times New Roman" w:cs="Times New Roman"/>
          <w:sz w:val="24"/>
          <w:szCs w:val="24"/>
        </w:rPr>
      </w:pPr>
    </w:p>
    <w:p w:rsidR="00BE7377" w:rsidRPr="00BE7377" w:rsidRDefault="00BE7377" w:rsidP="00BE7377">
      <w:pPr>
        <w:spacing w:after="0" w:line="240" w:lineRule="auto"/>
        <w:ind w:right="80"/>
        <w:rPr>
          <w:rFonts w:ascii="Times New Roman" w:eastAsia="Times New Roman" w:hAnsi="Times New Roman" w:cs="Times New Roman"/>
          <w:sz w:val="24"/>
          <w:szCs w:val="24"/>
        </w:rPr>
      </w:pPr>
      <w:proofErr w:type="gramStart"/>
      <w:r w:rsidRPr="00BE7377">
        <w:rPr>
          <w:rFonts w:ascii="Calibri" w:eastAsia="Times New Roman" w:hAnsi="Calibri" w:cs="Calibri"/>
          <w:color w:val="000000"/>
          <w:sz w:val="24"/>
          <w:szCs w:val="24"/>
        </w:rPr>
        <w:t>OCLC Cataloging Internet Resources.</w:t>
      </w:r>
      <w:proofErr w:type="gramEnd"/>
      <w:r w:rsidRPr="00BE7377">
        <w:rPr>
          <w:rFonts w:ascii="Calibri" w:eastAsia="Times New Roman" w:hAnsi="Calibri" w:cs="Calibri"/>
          <w:color w:val="000000"/>
          <w:sz w:val="24"/>
          <w:szCs w:val="24"/>
        </w:rPr>
        <w:t xml:space="preserve"> </w:t>
      </w:r>
    </w:p>
    <w:p w:rsidR="00BE7377" w:rsidRPr="00BE7377" w:rsidRDefault="00BE7377" w:rsidP="00BE7377">
      <w:pPr>
        <w:spacing w:after="0" w:line="240" w:lineRule="auto"/>
        <w:ind w:left="720" w:right="80"/>
        <w:rPr>
          <w:rFonts w:ascii="Times New Roman" w:eastAsia="Times New Roman" w:hAnsi="Times New Roman" w:cs="Times New Roman"/>
          <w:sz w:val="24"/>
          <w:szCs w:val="24"/>
        </w:rPr>
      </w:pPr>
      <w:hyperlink r:id="rId24" w:history="1">
        <w:r w:rsidRPr="00BE7377">
          <w:rPr>
            <w:rFonts w:ascii="Calibri" w:eastAsia="Times New Roman" w:hAnsi="Calibri" w:cs="Calibri"/>
            <w:color w:val="000099"/>
            <w:sz w:val="24"/>
            <w:szCs w:val="24"/>
            <w:u w:val="single"/>
          </w:rPr>
          <w:t>http://www.oclc.org/support/documentation/worldcat/cataloging/electronicresources/default.htm</w:t>
        </w:r>
      </w:hyperlink>
      <w:r w:rsidRPr="00BE7377">
        <w:rPr>
          <w:rFonts w:ascii="Calibri" w:eastAsia="Times New Roman" w:hAnsi="Calibri" w:cs="Calibri"/>
          <w:color w:val="000000"/>
          <w:sz w:val="24"/>
          <w:szCs w:val="24"/>
        </w:rPr>
        <w:t xml:space="preserve">. </w:t>
      </w:r>
    </w:p>
    <w:p w:rsidR="00BE7377" w:rsidRPr="00BE7377" w:rsidRDefault="00BE7377" w:rsidP="00BE7377">
      <w:pPr>
        <w:spacing w:after="0" w:line="240" w:lineRule="auto"/>
        <w:ind w:left="720" w:right="80"/>
        <w:rPr>
          <w:rFonts w:ascii="Times New Roman" w:eastAsia="Times New Roman" w:hAnsi="Times New Roman" w:cs="Times New Roman"/>
          <w:sz w:val="24"/>
          <w:szCs w:val="24"/>
        </w:rPr>
      </w:pPr>
      <w:r w:rsidRPr="00BE7377">
        <w:rPr>
          <w:rFonts w:ascii="Calibri" w:eastAsia="Times New Roman" w:hAnsi="Calibri" w:cs="Calibri"/>
          <w:color w:val="000000"/>
          <w:sz w:val="24"/>
          <w:szCs w:val="24"/>
        </w:rPr>
        <w:t>This is a manual and practical guide to cataloging Internet sites that will prove most useful for including online resources in your OPAC.</w:t>
      </w:r>
    </w:p>
    <w:p w:rsidR="00BE7377" w:rsidRPr="00BE7377" w:rsidRDefault="00BE7377" w:rsidP="00BE7377">
      <w:pPr>
        <w:spacing w:after="0" w:line="240" w:lineRule="auto"/>
        <w:rPr>
          <w:rFonts w:ascii="Times New Roman" w:eastAsia="Times New Roman" w:hAnsi="Times New Roman" w:cs="Times New Roman"/>
          <w:sz w:val="24"/>
          <w:szCs w:val="24"/>
        </w:rPr>
      </w:pPr>
    </w:p>
    <w:p w:rsidR="00BE7377" w:rsidRPr="00BE7377" w:rsidRDefault="00BE7377" w:rsidP="00BE7377">
      <w:pPr>
        <w:spacing w:after="0" w:line="240" w:lineRule="auto"/>
        <w:ind w:left="80" w:right="80"/>
        <w:rPr>
          <w:rFonts w:ascii="Times New Roman" w:eastAsia="Times New Roman" w:hAnsi="Times New Roman" w:cs="Times New Roman"/>
          <w:sz w:val="24"/>
          <w:szCs w:val="24"/>
        </w:rPr>
      </w:pPr>
      <w:r w:rsidRPr="00BE7377">
        <w:rPr>
          <w:rFonts w:ascii="Calibri" w:eastAsia="Times New Roman" w:hAnsi="Calibri" w:cs="Calibri"/>
          <w:color w:val="000000"/>
          <w:sz w:val="24"/>
          <w:szCs w:val="24"/>
        </w:rPr>
        <w:t>Princeton University Library’s Cataloging Documentation</w:t>
      </w:r>
    </w:p>
    <w:p w:rsidR="00BE7377" w:rsidRPr="00BE7377" w:rsidRDefault="00BE7377" w:rsidP="00BE7377">
      <w:pPr>
        <w:spacing w:after="0" w:line="240" w:lineRule="auto"/>
        <w:ind w:left="80" w:right="80" w:firstLine="640"/>
        <w:rPr>
          <w:rFonts w:ascii="Times New Roman" w:eastAsia="Times New Roman" w:hAnsi="Times New Roman" w:cs="Times New Roman"/>
          <w:sz w:val="24"/>
          <w:szCs w:val="24"/>
        </w:rPr>
      </w:pPr>
      <w:hyperlink r:id="rId25" w:history="1">
        <w:r w:rsidRPr="00BE7377">
          <w:rPr>
            <w:rFonts w:ascii="Calibri" w:eastAsia="Times New Roman" w:hAnsi="Calibri" w:cs="Calibri"/>
            <w:color w:val="000099"/>
            <w:sz w:val="24"/>
            <w:szCs w:val="24"/>
            <w:u w:val="single"/>
          </w:rPr>
          <w:t>http://library.princeton.edu/departments/tsd/katmandu/catman.html</w:t>
        </w:r>
      </w:hyperlink>
    </w:p>
    <w:p w:rsidR="00BE7377" w:rsidRPr="00BE7377" w:rsidRDefault="00BE7377" w:rsidP="00BE7377">
      <w:pPr>
        <w:spacing w:after="0" w:line="240" w:lineRule="auto"/>
        <w:ind w:left="720" w:right="280"/>
        <w:rPr>
          <w:rFonts w:ascii="Times New Roman" w:eastAsia="Times New Roman" w:hAnsi="Times New Roman" w:cs="Times New Roman"/>
          <w:sz w:val="24"/>
          <w:szCs w:val="24"/>
        </w:rPr>
      </w:pPr>
      <w:r w:rsidRPr="00BE7377">
        <w:rPr>
          <w:rFonts w:ascii="Calibri" w:eastAsia="Times New Roman" w:hAnsi="Calibri" w:cs="Calibri"/>
          <w:color w:val="000000"/>
          <w:sz w:val="24"/>
          <w:szCs w:val="24"/>
        </w:rPr>
        <w:t>A very useful university library cataloging division Web site, especially the Descriptive Cataloging pages with the AACR2r outline and MARC Documentation.</w:t>
      </w:r>
    </w:p>
    <w:p w:rsidR="00F35F86" w:rsidRDefault="00F35F86"/>
    <w:sectPr w:rsidR="00F35F86" w:rsidSect="00F35F86">
      <w:headerReference w:type="default" r:id="rId26"/>
      <w:footerReference w:type="default" r:id="rId27"/>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67374" w:rsidRDefault="00167374" w:rsidP="00BE7377">
      <w:pPr>
        <w:spacing w:after="0" w:line="240" w:lineRule="auto"/>
      </w:pPr>
      <w:r>
        <w:separator/>
      </w:r>
    </w:p>
  </w:endnote>
  <w:endnote w:type="continuationSeparator" w:id="0">
    <w:p w:rsidR="00167374" w:rsidRDefault="00167374" w:rsidP="00BE737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7377" w:rsidRPr="00BE7377" w:rsidRDefault="00BE7377">
    <w:pPr>
      <w:pStyle w:val="Footer"/>
      <w:rPr>
        <w:sz w:val="24"/>
        <w:szCs w:val="24"/>
      </w:rPr>
    </w:pPr>
    <w:r w:rsidRPr="00BE7377">
      <w:rPr>
        <w:sz w:val="24"/>
        <w:szCs w:val="24"/>
      </w:rPr>
      <w:t>12/2/11 Cara Putman and Lisa Stahlberger</w:t>
    </w:r>
  </w:p>
  <w:p w:rsidR="00BE7377" w:rsidRDefault="00BE737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67374" w:rsidRDefault="00167374" w:rsidP="00BE7377">
      <w:pPr>
        <w:spacing w:after="0" w:line="240" w:lineRule="auto"/>
      </w:pPr>
      <w:r>
        <w:separator/>
      </w:r>
    </w:p>
  </w:footnote>
  <w:footnote w:type="continuationSeparator" w:id="0">
    <w:p w:rsidR="00167374" w:rsidRDefault="00167374" w:rsidP="00BE737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7377" w:rsidRPr="00BE7377" w:rsidRDefault="00BE7377">
    <w:pPr>
      <w:pStyle w:val="Header"/>
      <w:rPr>
        <w:sz w:val="24"/>
        <w:szCs w:val="24"/>
      </w:rPr>
    </w:pPr>
    <w:r w:rsidRPr="00BE7377">
      <w:rPr>
        <w:sz w:val="24"/>
        <w:szCs w:val="24"/>
      </w:rPr>
      <w:t>Cataloging Formats and Standards</w:t>
    </w:r>
  </w:p>
  <w:p w:rsidR="00BE7377" w:rsidRDefault="00BE7377">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580D7E"/>
    <w:multiLevelType w:val="multilevel"/>
    <w:tmpl w:val="BAD4E4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76C7AA9"/>
    <w:multiLevelType w:val="hybridMultilevel"/>
    <w:tmpl w:val="E8B04DA2"/>
    <w:lvl w:ilvl="0" w:tplc="A8240C0C">
      <w:start w:val="2"/>
      <w:numFmt w:val="decimal"/>
      <w:lvlText w:val="%1."/>
      <w:lvlJc w:val="left"/>
      <w:pPr>
        <w:tabs>
          <w:tab w:val="num" w:pos="720"/>
        </w:tabs>
        <w:ind w:left="720" w:hanging="360"/>
      </w:pPr>
    </w:lvl>
    <w:lvl w:ilvl="1" w:tplc="A8182716">
      <w:start w:val="2"/>
      <w:numFmt w:val="lowerLetter"/>
      <w:lvlText w:val="%2."/>
      <w:lvlJc w:val="left"/>
      <w:pPr>
        <w:tabs>
          <w:tab w:val="num" w:pos="1440"/>
        </w:tabs>
        <w:ind w:left="1440" w:hanging="360"/>
      </w:pPr>
    </w:lvl>
    <w:lvl w:ilvl="2" w:tplc="D7628018" w:tentative="1">
      <w:start w:val="1"/>
      <w:numFmt w:val="decimal"/>
      <w:lvlText w:val="%3."/>
      <w:lvlJc w:val="left"/>
      <w:pPr>
        <w:tabs>
          <w:tab w:val="num" w:pos="2160"/>
        </w:tabs>
        <w:ind w:left="2160" w:hanging="360"/>
      </w:pPr>
    </w:lvl>
    <w:lvl w:ilvl="3" w:tplc="9680593A" w:tentative="1">
      <w:start w:val="1"/>
      <w:numFmt w:val="decimal"/>
      <w:lvlText w:val="%4."/>
      <w:lvlJc w:val="left"/>
      <w:pPr>
        <w:tabs>
          <w:tab w:val="num" w:pos="2880"/>
        </w:tabs>
        <w:ind w:left="2880" w:hanging="360"/>
      </w:pPr>
    </w:lvl>
    <w:lvl w:ilvl="4" w:tplc="5DB8B604" w:tentative="1">
      <w:start w:val="1"/>
      <w:numFmt w:val="decimal"/>
      <w:lvlText w:val="%5."/>
      <w:lvlJc w:val="left"/>
      <w:pPr>
        <w:tabs>
          <w:tab w:val="num" w:pos="3600"/>
        </w:tabs>
        <w:ind w:left="3600" w:hanging="360"/>
      </w:pPr>
    </w:lvl>
    <w:lvl w:ilvl="5" w:tplc="6A688818" w:tentative="1">
      <w:start w:val="1"/>
      <w:numFmt w:val="decimal"/>
      <w:lvlText w:val="%6."/>
      <w:lvlJc w:val="left"/>
      <w:pPr>
        <w:tabs>
          <w:tab w:val="num" w:pos="4320"/>
        </w:tabs>
        <w:ind w:left="4320" w:hanging="360"/>
      </w:pPr>
    </w:lvl>
    <w:lvl w:ilvl="6" w:tplc="90BE3E54" w:tentative="1">
      <w:start w:val="1"/>
      <w:numFmt w:val="decimal"/>
      <w:lvlText w:val="%7."/>
      <w:lvlJc w:val="left"/>
      <w:pPr>
        <w:tabs>
          <w:tab w:val="num" w:pos="5040"/>
        </w:tabs>
        <w:ind w:left="5040" w:hanging="360"/>
      </w:pPr>
    </w:lvl>
    <w:lvl w:ilvl="7" w:tplc="8AFED51E" w:tentative="1">
      <w:start w:val="1"/>
      <w:numFmt w:val="decimal"/>
      <w:lvlText w:val="%8."/>
      <w:lvlJc w:val="left"/>
      <w:pPr>
        <w:tabs>
          <w:tab w:val="num" w:pos="5760"/>
        </w:tabs>
        <w:ind w:left="5760" w:hanging="360"/>
      </w:pPr>
    </w:lvl>
    <w:lvl w:ilvl="8" w:tplc="59D83CA4" w:tentative="1">
      <w:start w:val="1"/>
      <w:numFmt w:val="decimal"/>
      <w:lvlText w:val="%9."/>
      <w:lvlJc w:val="left"/>
      <w:pPr>
        <w:tabs>
          <w:tab w:val="num" w:pos="6480"/>
        </w:tabs>
        <w:ind w:left="6480" w:hanging="360"/>
      </w:pPr>
    </w:lvl>
  </w:abstractNum>
  <w:abstractNum w:abstractNumId="2">
    <w:nsid w:val="16212947"/>
    <w:multiLevelType w:val="multilevel"/>
    <w:tmpl w:val="844239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E7A783B"/>
    <w:multiLevelType w:val="hybridMultilevel"/>
    <w:tmpl w:val="A1CE074C"/>
    <w:lvl w:ilvl="0" w:tplc="5AD40C88">
      <w:start w:val="3"/>
      <w:numFmt w:val="decimal"/>
      <w:lvlText w:val="%1."/>
      <w:lvlJc w:val="left"/>
      <w:pPr>
        <w:tabs>
          <w:tab w:val="num" w:pos="720"/>
        </w:tabs>
        <w:ind w:left="720" w:hanging="360"/>
      </w:pPr>
    </w:lvl>
    <w:lvl w:ilvl="1" w:tplc="36641F40">
      <w:start w:val="3"/>
      <w:numFmt w:val="lowerLetter"/>
      <w:lvlText w:val="%2."/>
      <w:lvlJc w:val="left"/>
      <w:pPr>
        <w:tabs>
          <w:tab w:val="num" w:pos="1440"/>
        </w:tabs>
        <w:ind w:left="1440" w:hanging="360"/>
      </w:pPr>
    </w:lvl>
    <w:lvl w:ilvl="2" w:tplc="477E33DC" w:tentative="1">
      <w:start w:val="1"/>
      <w:numFmt w:val="decimal"/>
      <w:lvlText w:val="%3."/>
      <w:lvlJc w:val="left"/>
      <w:pPr>
        <w:tabs>
          <w:tab w:val="num" w:pos="2160"/>
        </w:tabs>
        <w:ind w:left="2160" w:hanging="360"/>
      </w:pPr>
    </w:lvl>
    <w:lvl w:ilvl="3" w:tplc="E25EAD3C" w:tentative="1">
      <w:start w:val="1"/>
      <w:numFmt w:val="decimal"/>
      <w:lvlText w:val="%4."/>
      <w:lvlJc w:val="left"/>
      <w:pPr>
        <w:tabs>
          <w:tab w:val="num" w:pos="2880"/>
        </w:tabs>
        <w:ind w:left="2880" w:hanging="360"/>
      </w:pPr>
    </w:lvl>
    <w:lvl w:ilvl="4" w:tplc="56DCD032" w:tentative="1">
      <w:start w:val="1"/>
      <w:numFmt w:val="decimal"/>
      <w:lvlText w:val="%5."/>
      <w:lvlJc w:val="left"/>
      <w:pPr>
        <w:tabs>
          <w:tab w:val="num" w:pos="3600"/>
        </w:tabs>
        <w:ind w:left="3600" w:hanging="360"/>
      </w:pPr>
    </w:lvl>
    <w:lvl w:ilvl="5" w:tplc="BFE8A9AC" w:tentative="1">
      <w:start w:val="1"/>
      <w:numFmt w:val="decimal"/>
      <w:lvlText w:val="%6."/>
      <w:lvlJc w:val="left"/>
      <w:pPr>
        <w:tabs>
          <w:tab w:val="num" w:pos="4320"/>
        </w:tabs>
        <w:ind w:left="4320" w:hanging="360"/>
      </w:pPr>
    </w:lvl>
    <w:lvl w:ilvl="6" w:tplc="C4E8ADAC" w:tentative="1">
      <w:start w:val="1"/>
      <w:numFmt w:val="decimal"/>
      <w:lvlText w:val="%7."/>
      <w:lvlJc w:val="left"/>
      <w:pPr>
        <w:tabs>
          <w:tab w:val="num" w:pos="5040"/>
        </w:tabs>
        <w:ind w:left="5040" w:hanging="360"/>
      </w:pPr>
    </w:lvl>
    <w:lvl w:ilvl="7" w:tplc="1C3C99F6" w:tentative="1">
      <w:start w:val="1"/>
      <w:numFmt w:val="decimal"/>
      <w:lvlText w:val="%8."/>
      <w:lvlJc w:val="left"/>
      <w:pPr>
        <w:tabs>
          <w:tab w:val="num" w:pos="5760"/>
        </w:tabs>
        <w:ind w:left="5760" w:hanging="360"/>
      </w:pPr>
    </w:lvl>
    <w:lvl w:ilvl="8" w:tplc="D8E09028" w:tentative="1">
      <w:start w:val="1"/>
      <w:numFmt w:val="decimal"/>
      <w:lvlText w:val="%9."/>
      <w:lvlJc w:val="left"/>
      <w:pPr>
        <w:tabs>
          <w:tab w:val="num" w:pos="6480"/>
        </w:tabs>
        <w:ind w:left="6480" w:hanging="360"/>
      </w:pPr>
    </w:lvl>
  </w:abstractNum>
  <w:abstractNum w:abstractNumId="4">
    <w:nsid w:val="43CF2961"/>
    <w:multiLevelType w:val="hybridMultilevel"/>
    <w:tmpl w:val="339E9470"/>
    <w:lvl w:ilvl="0" w:tplc="0A8884C4">
      <w:start w:val="6"/>
      <w:numFmt w:val="decimal"/>
      <w:lvlText w:val="%1."/>
      <w:lvlJc w:val="left"/>
      <w:pPr>
        <w:tabs>
          <w:tab w:val="num" w:pos="720"/>
        </w:tabs>
        <w:ind w:left="720" w:hanging="360"/>
      </w:pPr>
    </w:lvl>
    <w:lvl w:ilvl="1" w:tplc="F13C3E7A">
      <w:start w:val="6"/>
      <w:numFmt w:val="lowerLetter"/>
      <w:lvlText w:val="%2."/>
      <w:lvlJc w:val="left"/>
      <w:pPr>
        <w:tabs>
          <w:tab w:val="num" w:pos="1440"/>
        </w:tabs>
        <w:ind w:left="1440" w:hanging="360"/>
      </w:pPr>
    </w:lvl>
    <w:lvl w:ilvl="2" w:tplc="4754EAD0" w:tentative="1">
      <w:start w:val="1"/>
      <w:numFmt w:val="decimal"/>
      <w:lvlText w:val="%3."/>
      <w:lvlJc w:val="left"/>
      <w:pPr>
        <w:tabs>
          <w:tab w:val="num" w:pos="2160"/>
        </w:tabs>
        <w:ind w:left="2160" w:hanging="360"/>
      </w:pPr>
    </w:lvl>
    <w:lvl w:ilvl="3" w:tplc="EF1479B6" w:tentative="1">
      <w:start w:val="1"/>
      <w:numFmt w:val="decimal"/>
      <w:lvlText w:val="%4."/>
      <w:lvlJc w:val="left"/>
      <w:pPr>
        <w:tabs>
          <w:tab w:val="num" w:pos="2880"/>
        </w:tabs>
        <w:ind w:left="2880" w:hanging="360"/>
      </w:pPr>
    </w:lvl>
    <w:lvl w:ilvl="4" w:tplc="B854F320" w:tentative="1">
      <w:start w:val="1"/>
      <w:numFmt w:val="decimal"/>
      <w:lvlText w:val="%5."/>
      <w:lvlJc w:val="left"/>
      <w:pPr>
        <w:tabs>
          <w:tab w:val="num" w:pos="3600"/>
        </w:tabs>
        <w:ind w:left="3600" w:hanging="360"/>
      </w:pPr>
    </w:lvl>
    <w:lvl w:ilvl="5" w:tplc="9C249A5E" w:tentative="1">
      <w:start w:val="1"/>
      <w:numFmt w:val="decimal"/>
      <w:lvlText w:val="%6."/>
      <w:lvlJc w:val="left"/>
      <w:pPr>
        <w:tabs>
          <w:tab w:val="num" w:pos="4320"/>
        </w:tabs>
        <w:ind w:left="4320" w:hanging="360"/>
      </w:pPr>
    </w:lvl>
    <w:lvl w:ilvl="6" w:tplc="A13056C4" w:tentative="1">
      <w:start w:val="1"/>
      <w:numFmt w:val="decimal"/>
      <w:lvlText w:val="%7."/>
      <w:lvlJc w:val="left"/>
      <w:pPr>
        <w:tabs>
          <w:tab w:val="num" w:pos="5040"/>
        </w:tabs>
        <w:ind w:left="5040" w:hanging="360"/>
      </w:pPr>
    </w:lvl>
    <w:lvl w:ilvl="7" w:tplc="2C901912" w:tentative="1">
      <w:start w:val="1"/>
      <w:numFmt w:val="decimal"/>
      <w:lvlText w:val="%8."/>
      <w:lvlJc w:val="left"/>
      <w:pPr>
        <w:tabs>
          <w:tab w:val="num" w:pos="5760"/>
        </w:tabs>
        <w:ind w:left="5760" w:hanging="360"/>
      </w:pPr>
    </w:lvl>
    <w:lvl w:ilvl="8" w:tplc="07C43B82" w:tentative="1">
      <w:start w:val="1"/>
      <w:numFmt w:val="decimal"/>
      <w:lvlText w:val="%9."/>
      <w:lvlJc w:val="left"/>
      <w:pPr>
        <w:tabs>
          <w:tab w:val="num" w:pos="6480"/>
        </w:tabs>
        <w:ind w:left="6480" w:hanging="360"/>
      </w:pPr>
    </w:lvl>
  </w:abstractNum>
  <w:abstractNum w:abstractNumId="5">
    <w:nsid w:val="45D541A1"/>
    <w:multiLevelType w:val="multilevel"/>
    <w:tmpl w:val="1DEC68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6071EFD"/>
    <w:multiLevelType w:val="multilevel"/>
    <w:tmpl w:val="132CFCD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603A5BE3"/>
    <w:multiLevelType w:val="multilevel"/>
    <w:tmpl w:val="BF5842A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6E527CE4"/>
    <w:multiLevelType w:val="hybridMultilevel"/>
    <w:tmpl w:val="200A8ABC"/>
    <w:lvl w:ilvl="0" w:tplc="C0CCDCBC">
      <w:start w:val="5"/>
      <w:numFmt w:val="decimal"/>
      <w:lvlText w:val="%1."/>
      <w:lvlJc w:val="left"/>
      <w:pPr>
        <w:tabs>
          <w:tab w:val="num" w:pos="720"/>
        </w:tabs>
        <w:ind w:left="720" w:hanging="360"/>
      </w:pPr>
    </w:lvl>
    <w:lvl w:ilvl="1" w:tplc="CE40EBB8">
      <w:start w:val="5"/>
      <w:numFmt w:val="lowerLetter"/>
      <w:lvlText w:val="%2."/>
      <w:lvlJc w:val="left"/>
      <w:pPr>
        <w:tabs>
          <w:tab w:val="num" w:pos="1440"/>
        </w:tabs>
        <w:ind w:left="1440" w:hanging="360"/>
      </w:pPr>
    </w:lvl>
    <w:lvl w:ilvl="2" w:tplc="96EAFC7C" w:tentative="1">
      <w:start w:val="1"/>
      <w:numFmt w:val="decimal"/>
      <w:lvlText w:val="%3."/>
      <w:lvlJc w:val="left"/>
      <w:pPr>
        <w:tabs>
          <w:tab w:val="num" w:pos="2160"/>
        </w:tabs>
        <w:ind w:left="2160" w:hanging="360"/>
      </w:pPr>
    </w:lvl>
    <w:lvl w:ilvl="3" w:tplc="C6C87C66" w:tentative="1">
      <w:start w:val="1"/>
      <w:numFmt w:val="decimal"/>
      <w:lvlText w:val="%4."/>
      <w:lvlJc w:val="left"/>
      <w:pPr>
        <w:tabs>
          <w:tab w:val="num" w:pos="2880"/>
        </w:tabs>
        <w:ind w:left="2880" w:hanging="360"/>
      </w:pPr>
    </w:lvl>
    <w:lvl w:ilvl="4" w:tplc="F1F013BE" w:tentative="1">
      <w:start w:val="1"/>
      <w:numFmt w:val="decimal"/>
      <w:lvlText w:val="%5."/>
      <w:lvlJc w:val="left"/>
      <w:pPr>
        <w:tabs>
          <w:tab w:val="num" w:pos="3600"/>
        </w:tabs>
        <w:ind w:left="3600" w:hanging="360"/>
      </w:pPr>
    </w:lvl>
    <w:lvl w:ilvl="5" w:tplc="BEDEE47E" w:tentative="1">
      <w:start w:val="1"/>
      <w:numFmt w:val="decimal"/>
      <w:lvlText w:val="%6."/>
      <w:lvlJc w:val="left"/>
      <w:pPr>
        <w:tabs>
          <w:tab w:val="num" w:pos="4320"/>
        </w:tabs>
        <w:ind w:left="4320" w:hanging="360"/>
      </w:pPr>
    </w:lvl>
    <w:lvl w:ilvl="6" w:tplc="3CB2CC7E" w:tentative="1">
      <w:start w:val="1"/>
      <w:numFmt w:val="decimal"/>
      <w:lvlText w:val="%7."/>
      <w:lvlJc w:val="left"/>
      <w:pPr>
        <w:tabs>
          <w:tab w:val="num" w:pos="5040"/>
        </w:tabs>
        <w:ind w:left="5040" w:hanging="360"/>
      </w:pPr>
    </w:lvl>
    <w:lvl w:ilvl="7" w:tplc="8256C178" w:tentative="1">
      <w:start w:val="1"/>
      <w:numFmt w:val="decimal"/>
      <w:lvlText w:val="%8."/>
      <w:lvlJc w:val="left"/>
      <w:pPr>
        <w:tabs>
          <w:tab w:val="num" w:pos="5760"/>
        </w:tabs>
        <w:ind w:left="5760" w:hanging="360"/>
      </w:pPr>
    </w:lvl>
    <w:lvl w:ilvl="8" w:tplc="C8A270E2" w:tentative="1">
      <w:start w:val="1"/>
      <w:numFmt w:val="decimal"/>
      <w:lvlText w:val="%9."/>
      <w:lvlJc w:val="left"/>
      <w:pPr>
        <w:tabs>
          <w:tab w:val="num" w:pos="6480"/>
        </w:tabs>
        <w:ind w:left="6480" w:hanging="360"/>
      </w:pPr>
    </w:lvl>
  </w:abstractNum>
  <w:abstractNum w:abstractNumId="9">
    <w:nsid w:val="7B302C43"/>
    <w:multiLevelType w:val="hybridMultilevel"/>
    <w:tmpl w:val="90C2FEB6"/>
    <w:lvl w:ilvl="0" w:tplc="5470BD3A">
      <w:start w:val="4"/>
      <w:numFmt w:val="decimal"/>
      <w:lvlText w:val="%1."/>
      <w:lvlJc w:val="left"/>
      <w:pPr>
        <w:tabs>
          <w:tab w:val="num" w:pos="720"/>
        </w:tabs>
        <w:ind w:left="720" w:hanging="360"/>
      </w:pPr>
    </w:lvl>
    <w:lvl w:ilvl="1" w:tplc="E244E626">
      <w:start w:val="4"/>
      <w:numFmt w:val="lowerLetter"/>
      <w:lvlText w:val="%2."/>
      <w:lvlJc w:val="left"/>
      <w:pPr>
        <w:tabs>
          <w:tab w:val="num" w:pos="1440"/>
        </w:tabs>
        <w:ind w:left="1440" w:hanging="360"/>
      </w:pPr>
    </w:lvl>
    <w:lvl w:ilvl="2" w:tplc="D1E61BBA" w:tentative="1">
      <w:start w:val="1"/>
      <w:numFmt w:val="decimal"/>
      <w:lvlText w:val="%3."/>
      <w:lvlJc w:val="left"/>
      <w:pPr>
        <w:tabs>
          <w:tab w:val="num" w:pos="2160"/>
        </w:tabs>
        <w:ind w:left="2160" w:hanging="360"/>
      </w:pPr>
    </w:lvl>
    <w:lvl w:ilvl="3" w:tplc="00A88E72" w:tentative="1">
      <w:start w:val="1"/>
      <w:numFmt w:val="decimal"/>
      <w:lvlText w:val="%4."/>
      <w:lvlJc w:val="left"/>
      <w:pPr>
        <w:tabs>
          <w:tab w:val="num" w:pos="2880"/>
        </w:tabs>
        <w:ind w:left="2880" w:hanging="360"/>
      </w:pPr>
    </w:lvl>
    <w:lvl w:ilvl="4" w:tplc="54744AFA" w:tentative="1">
      <w:start w:val="1"/>
      <w:numFmt w:val="decimal"/>
      <w:lvlText w:val="%5."/>
      <w:lvlJc w:val="left"/>
      <w:pPr>
        <w:tabs>
          <w:tab w:val="num" w:pos="3600"/>
        </w:tabs>
        <w:ind w:left="3600" w:hanging="360"/>
      </w:pPr>
    </w:lvl>
    <w:lvl w:ilvl="5" w:tplc="D3EEF374" w:tentative="1">
      <w:start w:val="1"/>
      <w:numFmt w:val="decimal"/>
      <w:lvlText w:val="%6."/>
      <w:lvlJc w:val="left"/>
      <w:pPr>
        <w:tabs>
          <w:tab w:val="num" w:pos="4320"/>
        </w:tabs>
        <w:ind w:left="4320" w:hanging="360"/>
      </w:pPr>
    </w:lvl>
    <w:lvl w:ilvl="6" w:tplc="465C845E" w:tentative="1">
      <w:start w:val="1"/>
      <w:numFmt w:val="decimal"/>
      <w:lvlText w:val="%7."/>
      <w:lvlJc w:val="left"/>
      <w:pPr>
        <w:tabs>
          <w:tab w:val="num" w:pos="5040"/>
        </w:tabs>
        <w:ind w:left="5040" w:hanging="360"/>
      </w:pPr>
    </w:lvl>
    <w:lvl w:ilvl="7" w:tplc="A4EC7774" w:tentative="1">
      <w:start w:val="1"/>
      <w:numFmt w:val="decimal"/>
      <w:lvlText w:val="%8."/>
      <w:lvlJc w:val="left"/>
      <w:pPr>
        <w:tabs>
          <w:tab w:val="num" w:pos="5760"/>
        </w:tabs>
        <w:ind w:left="5760" w:hanging="360"/>
      </w:pPr>
    </w:lvl>
    <w:lvl w:ilvl="8" w:tplc="0E66DB40" w:tentative="1">
      <w:start w:val="1"/>
      <w:numFmt w:val="decimal"/>
      <w:lvlText w:val="%9."/>
      <w:lvlJc w:val="left"/>
      <w:pPr>
        <w:tabs>
          <w:tab w:val="num" w:pos="6480"/>
        </w:tabs>
        <w:ind w:left="6480" w:hanging="360"/>
      </w:pPr>
    </w:lvl>
  </w:abstractNum>
  <w:num w:numId="1">
    <w:abstractNumId w:val="7"/>
  </w:num>
  <w:num w:numId="2">
    <w:abstractNumId w:val="7"/>
    <w:lvlOverride w:ilvl="1">
      <w:lvl w:ilvl="1">
        <w:numFmt w:val="lowerLetter"/>
        <w:lvlText w:val="%2."/>
        <w:lvlJc w:val="left"/>
      </w:lvl>
    </w:lvlOverride>
  </w:num>
  <w:num w:numId="3">
    <w:abstractNumId w:val="7"/>
    <w:lvlOverride w:ilvl="1">
      <w:lvl w:ilvl="1">
        <w:numFmt w:val="lowerLetter"/>
        <w:lvlText w:val="%2."/>
        <w:lvlJc w:val="left"/>
      </w:lvl>
    </w:lvlOverride>
    <w:lvlOverride w:ilvl="2">
      <w:lvl w:ilvl="2">
        <w:numFmt w:val="lowerRoman"/>
        <w:lvlText w:val="%3."/>
        <w:lvlJc w:val="right"/>
      </w:lvl>
    </w:lvlOverride>
  </w:num>
  <w:num w:numId="4">
    <w:abstractNumId w:val="7"/>
    <w:lvlOverride w:ilvl="1">
      <w:lvl w:ilvl="1">
        <w:numFmt w:val="lowerLetter"/>
        <w:lvlText w:val="%2."/>
        <w:lvlJc w:val="left"/>
      </w:lvl>
    </w:lvlOverride>
    <w:lvlOverride w:ilvl="2">
      <w:lvl w:ilvl="2">
        <w:numFmt w:val="lowerRoman"/>
        <w:lvlText w:val="%3."/>
        <w:lvlJc w:val="right"/>
      </w:lvl>
    </w:lvlOverride>
  </w:num>
  <w:num w:numId="5">
    <w:abstractNumId w:val="2"/>
  </w:num>
  <w:num w:numId="6">
    <w:abstractNumId w:val="5"/>
  </w:num>
  <w:num w:numId="7">
    <w:abstractNumId w:val="5"/>
    <w:lvlOverride w:ilvl="3">
      <w:lvl w:ilvl="3">
        <w:numFmt w:val="bullet"/>
        <w:lvlText w:val=""/>
        <w:lvlJc w:val="left"/>
        <w:pPr>
          <w:tabs>
            <w:tab w:val="num" w:pos="2880"/>
          </w:tabs>
          <w:ind w:left="2880" w:hanging="360"/>
        </w:pPr>
        <w:rPr>
          <w:rFonts w:ascii="Symbol" w:hAnsi="Symbol" w:hint="default"/>
          <w:sz w:val="20"/>
        </w:rPr>
      </w:lvl>
    </w:lvlOverride>
  </w:num>
  <w:num w:numId="8">
    <w:abstractNumId w:val="6"/>
    <w:lvlOverride w:ilvl="1">
      <w:lvl w:ilvl="1">
        <w:numFmt w:val="lowerLetter"/>
        <w:lvlText w:val="%2."/>
        <w:lvlJc w:val="left"/>
      </w:lvl>
    </w:lvlOverride>
  </w:num>
  <w:num w:numId="9">
    <w:abstractNumId w:val="1"/>
  </w:num>
  <w:num w:numId="10">
    <w:abstractNumId w:val="3"/>
  </w:num>
  <w:num w:numId="11">
    <w:abstractNumId w:val="9"/>
  </w:num>
  <w:num w:numId="12">
    <w:abstractNumId w:val="8"/>
  </w:num>
  <w:num w:numId="13">
    <w:abstractNumId w:val="0"/>
  </w:num>
  <w:num w:numId="14">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rsids>
    <w:rsidRoot w:val="00BE7377"/>
    <w:rsid w:val="00167374"/>
    <w:rsid w:val="00BE7377"/>
    <w:rsid w:val="00F35F8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5F86"/>
  </w:style>
  <w:style w:type="paragraph" w:styleId="Heading3">
    <w:name w:val="heading 3"/>
    <w:basedOn w:val="Normal"/>
    <w:link w:val="Heading3Char"/>
    <w:uiPriority w:val="9"/>
    <w:qFormat/>
    <w:rsid w:val="00BE7377"/>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BE7377"/>
    <w:rPr>
      <w:rFonts w:ascii="Times New Roman" w:eastAsia="Times New Roman" w:hAnsi="Times New Roman" w:cs="Times New Roman"/>
      <w:b/>
      <w:bCs/>
      <w:sz w:val="27"/>
      <w:szCs w:val="27"/>
    </w:rPr>
  </w:style>
  <w:style w:type="paragraph" w:styleId="NormalWeb">
    <w:name w:val="Normal (Web)"/>
    <w:basedOn w:val="Normal"/>
    <w:uiPriority w:val="99"/>
    <w:unhideWhenUsed/>
    <w:rsid w:val="00BE737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DefaultParagraphFont"/>
    <w:rsid w:val="00BE7377"/>
  </w:style>
  <w:style w:type="character" w:styleId="Hyperlink">
    <w:name w:val="Hyperlink"/>
    <w:basedOn w:val="DefaultParagraphFont"/>
    <w:uiPriority w:val="99"/>
    <w:semiHidden/>
    <w:unhideWhenUsed/>
    <w:rsid w:val="00BE7377"/>
    <w:rPr>
      <w:color w:val="0000FF"/>
      <w:u w:val="single"/>
    </w:rPr>
  </w:style>
  <w:style w:type="paragraph" w:styleId="BalloonText">
    <w:name w:val="Balloon Text"/>
    <w:basedOn w:val="Normal"/>
    <w:link w:val="BalloonTextChar"/>
    <w:uiPriority w:val="99"/>
    <w:semiHidden/>
    <w:unhideWhenUsed/>
    <w:rsid w:val="00BE737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E7377"/>
    <w:rPr>
      <w:rFonts w:ascii="Tahoma" w:hAnsi="Tahoma" w:cs="Tahoma"/>
      <w:sz w:val="16"/>
      <w:szCs w:val="16"/>
    </w:rPr>
  </w:style>
  <w:style w:type="paragraph" w:styleId="Header">
    <w:name w:val="header"/>
    <w:basedOn w:val="Normal"/>
    <w:link w:val="HeaderChar"/>
    <w:uiPriority w:val="99"/>
    <w:unhideWhenUsed/>
    <w:rsid w:val="00BE737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E7377"/>
  </w:style>
  <w:style w:type="paragraph" w:styleId="Footer">
    <w:name w:val="footer"/>
    <w:basedOn w:val="Normal"/>
    <w:link w:val="FooterChar"/>
    <w:uiPriority w:val="99"/>
    <w:unhideWhenUsed/>
    <w:rsid w:val="00BE737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E7377"/>
  </w:style>
</w:styles>
</file>

<file path=word/webSettings.xml><?xml version="1.0" encoding="utf-8"?>
<w:webSettings xmlns:r="http://schemas.openxmlformats.org/officeDocument/2006/relationships" xmlns:w="http://schemas.openxmlformats.org/wordprocessingml/2006/main">
  <w:divs>
    <w:div w:id="1602637748">
      <w:bodyDiv w:val="1"/>
      <w:marLeft w:val="0"/>
      <w:marRight w:val="0"/>
      <w:marTop w:val="0"/>
      <w:marBottom w:val="0"/>
      <w:divBdr>
        <w:top w:val="none" w:sz="0" w:space="0" w:color="auto"/>
        <w:left w:val="none" w:sz="0" w:space="0" w:color="auto"/>
        <w:bottom w:val="none" w:sz="0" w:space="0" w:color="auto"/>
        <w:right w:val="none" w:sz="0" w:space="0" w:color="auto"/>
      </w:divBdr>
      <w:divsChild>
        <w:div w:id="744767625">
          <w:marLeft w:val="0"/>
          <w:marRight w:val="0"/>
          <w:marTop w:val="0"/>
          <w:marBottom w:val="0"/>
          <w:divBdr>
            <w:top w:val="none" w:sz="0" w:space="0" w:color="auto"/>
            <w:left w:val="none" w:sz="0" w:space="0" w:color="auto"/>
            <w:bottom w:val="none" w:sz="0" w:space="0" w:color="auto"/>
            <w:right w:val="none" w:sz="0" w:space="0" w:color="auto"/>
          </w:divBdr>
          <w:divsChild>
            <w:div w:id="402988181">
              <w:marLeft w:val="0"/>
              <w:marRight w:val="0"/>
              <w:marTop w:val="0"/>
              <w:marBottom w:val="0"/>
              <w:divBdr>
                <w:top w:val="none" w:sz="0" w:space="0" w:color="auto"/>
                <w:left w:val="none" w:sz="0" w:space="0" w:color="auto"/>
                <w:bottom w:val="none" w:sz="0" w:space="0" w:color="auto"/>
                <w:right w:val="none" w:sz="0" w:space="0" w:color="auto"/>
              </w:divBdr>
            </w:div>
            <w:div w:id="477763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lcweb.loc.gov/marc/umb/" TargetMode="External"/><Relationship Id="rId18" Type="http://schemas.openxmlformats.org/officeDocument/2006/relationships/hyperlink" Target="http://www.itcompany.com/inforetriever/ej_cat.htm" TargetMode="External"/><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hyperlink" Target="https://mansfield.desire2learn.com/d2l/lms/content/viewer/main_frame.d2l?ou=390933&amp;tId=3943278" TargetMode="Externa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hyperlink" Target="http://www.itcompany.com/inforetriever/emailcat.htm" TargetMode="External"/><Relationship Id="rId25" Type="http://schemas.openxmlformats.org/officeDocument/2006/relationships/hyperlink" Target="http://library.princeton.edu/departments/tsd/katmandu/catman.html" TargetMode="External"/><Relationship Id="rId2" Type="http://schemas.openxmlformats.org/officeDocument/2006/relationships/styles" Target="styles.xml"/><Relationship Id="rId16" Type="http://schemas.openxmlformats.org/officeDocument/2006/relationships/hyperlink" Target="http://catalogingandclassificationquarterly.com/" TargetMode="External"/><Relationship Id="rId20" Type="http://schemas.openxmlformats.org/officeDocument/2006/relationships/hyperlink" Target="http://www.rda-jsc.org/docs/rdabrochure-eng.pdf"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www.oclc.org/support/documentation/worldcat/cataloging/electronicresources/default.htm" TargetMode="External"/><Relationship Id="rId5" Type="http://schemas.openxmlformats.org/officeDocument/2006/relationships/footnotes" Target="footnotes.xml"/><Relationship Id="rId15" Type="http://schemas.openxmlformats.org/officeDocument/2006/relationships/hyperlink" Target="http://www.itsmarc.com/crs/CRS0000.htm" TargetMode="External"/><Relationship Id="rId23" Type="http://schemas.openxmlformats.org/officeDocument/2006/relationships/hyperlink" Target="http://www.loc.gov/catdir/" TargetMode="External"/><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hyperlink" Target="http://www.rda-jsc.org/docs/rdabrochure-eng.pdf"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vnweb.hwwilsonweb.com/hww/login.jhtml" TargetMode="External"/><Relationship Id="rId22" Type="http://schemas.openxmlformats.org/officeDocument/2006/relationships/hyperlink" Target="https://mansfield.desire2learn.com/d2l/lms/content/viewer/main_frame.d2l?ou=390933&amp;tId=3943278" TargetMode="External"/><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11</Pages>
  <Words>1577</Words>
  <Characters>8991</Characters>
  <Application>Microsoft Office Word</Application>
  <DocSecurity>0</DocSecurity>
  <Lines>74</Lines>
  <Paragraphs>21</Paragraphs>
  <ScaleCrop>false</ScaleCrop>
  <Company>Hewlett-Packard Company</Company>
  <LinksUpToDate>false</LinksUpToDate>
  <CharactersWithSpaces>10547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Lisa</dc:creator>
  <cp:lastModifiedBy>Lisa</cp:lastModifiedBy>
  <cp:revision>1</cp:revision>
  <dcterms:created xsi:type="dcterms:W3CDTF">2011-12-02T23:23:00Z</dcterms:created>
  <dcterms:modified xsi:type="dcterms:W3CDTF">2011-12-02T23:27:00Z</dcterms:modified>
</cp:coreProperties>
</file>